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20B49" w14:textId="7F611F51" w:rsidR="00F57680" w:rsidRDefault="00F57680" w:rsidP="00F57680">
      <w:pPr>
        <w:jc w:val="center"/>
        <w:rPr>
          <w:rFonts w:ascii="Palatino Linotype" w:hAnsi="Palatino Linotype"/>
          <w:b/>
          <w:bCs/>
          <w:sz w:val="24"/>
          <w:szCs w:val="24"/>
          <w:lang w:val="el-GR"/>
        </w:rPr>
      </w:pPr>
      <w:r>
        <w:rPr>
          <w:noProof/>
        </w:rPr>
        <w:drawing>
          <wp:inline distT="0" distB="0" distL="0" distR="0" wp14:anchorId="162FB917" wp14:editId="5195EAE4">
            <wp:extent cx="2714625" cy="933450"/>
            <wp:effectExtent l="0" t="0" r="0" b="0"/>
            <wp:docPr id="2000929554" name="Εικόνα 1" descr="Εικόνα που περιέχει γραφικός χαρακτήρας, μέταλλο, κύκλος, κέρμα&#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0929554" name="Εικόνα 1" descr="Εικόνα που περιέχει γραφικός χαρακτήρας, μέταλλο, κύκλος, κέρμα&#10;&#10;Περιγραφή που δημιουργήθηκε αυτόματ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14625" cy="933450"/>
                    </a:xfrm>
                    <a:prstGeom prst="rect">
                      <a:avLst/>
                    </a:prstGeom>
                    <a:noFill/>
                    <a:ln>
                      <a:noFill/>
                    </a:ln>
                  </pic:spPr>
                </pic:pic>
              </a:graphicData>
            </a:graphic>
          </wp:inline>
        </w:drawing>
      </w:r>
    </w:p>
    <w:p w14:paraId="680D88E2" w14:textId="488DBFC0" w:rsidR="00140264" w:rsidRPr="006650BA" w:rsidRDefault="005B257B" w:rsidP="005B257B">
      <w:pPr>
        <w:jc w:val="center"/>
        <w:rPr>
          <w:rFonts w:ascii="Palatino Linotype" w:hAnsi="Palatino Linotype"/>
          <w:b/>
          <w:bCs/>
          <w:sz w:val="24"/>
          <w:szCs w:val="24"/>
          <w:lang w:val="el-GR"/>
        </w:rPr>
      </w:pPr>
      <w:r w:rsidRPr="006650BA">
        <w:rPr>
          <w:rFonts w:ascii="Palatino Linotype" w:hAnsi="Palatino Linotype"/>
          <w:b/>
          <w:bCs/>
          <w:sz w:val="24"/>
          <w:szCs w:val="24"/>
          <w:lang w:val="el-GR"/>
        </w:rPr>
        <w:t>ΕΡΩΤΗΣΕΙΣ- ΑΠΑΝΤΗΣΕΙΣ ΣΤΗΝ ΕΙΣΑΓΩΓΗ ΤΗΣ ΟΔΥΣΣΕΙΑΣ</w:t>
      </w:r>
    </w:p>
    <w:p w14:paraId="6A493FEF" w14:textId="77777777" w:rsidR="005B257B" w:rsidRPr="006650BA" w:rsidRDefault="005B257B" w:rsidP="00F2305D">
      <w:pPr>
        <w:pStyle w:val="a3"/>
        <w:numPr>
          <w:ilvl w:val="0"/>
          <w:numId w:val="6"/>
        </w:numPr>
        <w:jc w:val="both"/>
        <w:rPr>
          <w:rFonts w:ascii="Palatino Linotype" w:hAnsi="Palatino Linotype"/>
          <w:sz w:val="24"/>
          <w:szCs w:val="24"/>
          <w:lang w:val="el-GR"/>
        </w:rPr>
      </w:pPr>
      <w:r w:rsidRPr="006650BA">
        <w:rPr>
          <w:rFonts w:ascii="Palatino Linotype" w:hAnsi="Palatino Linotype"/>
          <w:sz w:val="24"/>
          <w:szCs w:val="24"/>
          <w:lang w:val="el-GR"/>
        </w:rPr>
        <w:t>Τι ονομάζεται έπος;</w:t>
      </w:r>
    </w:p>
    <w:p w14:paraId="17269B01" w14:textId="77777777" w:rsidR="005B257B" w:rsidRPr="006650BA" w:rsidRDefault="005B257B" w:rsidP="00F2305D">
      <w:pPr>
        <w:ind w:left="48"/>
        <w:jc w:val="both"/>
        <w:rPr>
          <w:rFonts w:ascii="Palatino Linotype" w:hAnsi="Palatino Linotype"/>
          <w:sz w:val="24"/>
          <w:szCs w:val="24"/>
          <w:lang w:val="el-GR"/>
        </w:rPr>
      </w:pPr>
      <w:r w:rsidRPr="006650BA">
        <w:rPr>
          <w:rFonts w:ascii="Palatino Linotype" w:hAnsi="Palatino Linotype"/>
          <w:sz w:val="24"/>
          <w:szCs w:val="24"/>
          <w:lang w:val="el-GR"/>
        </w:rPr>
        <w:t xml:space="preserve">Έπος σημαίνει λόγος , διήγηση και ειδικότερα αφηγηματικό ποίημα με περιεχόμενο μυθολογικό, διδακτικό, ηρωικό. (3 είδη επών: μυθολογικό έπος, διδακτικό έπος, ηρωικό έπος). </w:t>
      </w:r>
    </w:p>
    <w:p w14:paraId="3F152D69" w14:textId="77777777" w:rsidR="005B257B" w:rsidRPr="005B257B" w:rsidRDefault="005B257B" w:rsidP="00F2305D">
      <w:pPr>
        <w:jc w:val="both"/>
        <w:rPr>
          <w:rFonts w:ascii="Palatino Linotype" w:hAnsi="Palatino Linotype"/>
          <w:sz w:val="24"/>
          <w:szCs w:val="24"/>
          <w:lang w:val="el-GR"/>
        </w:rPr>
      </w:pPr>
    </w:p>
    <w:p w14:paraId="2A7BE9E4" w14:textId="77777777" w:rsidR="005B257B" w:rsidRPr="005B257B" w:rsidRDefault="005B257B" w:rsidP="00F2305D">
      <w:pPr>
        <w:jc w:val="both"/>
        <w:rPr>
          <w:rFonts w:ascii="Palatino Linotype" w:hAnsi="Palatino Linotype"/>
          <w:sz w:val="24"/>
          <w:szCs w:val="24"/>
          <w:lang w:val="el-GR"/>
        </w:rPr>
      </w:pPr>
      <w:r w:rsidRPr="005B257B">
        <w:rPr>
          <w:rFonts w:ascii="Palatino Linotype" w:hAnsi="Palatino Linotype"/>
          <w:sz w:val="24"/>
          <w:szCs w:val="24"/>
        </w:rPr>
        <w:t> </w:t>
      </w:r>
      <w:r w:rsidRPr="00F2305D">
        <w:rPr>
          <w:rFonts w:ascii="Palatino Linotype" w:hAnsi="Palatino Linotype"/>
          <w:b/>
          <w:bCs/>
          <w:sz w:val="24"/>
          <w:szCs w:val="24"/>
          <w:lang w:val="el-GR"/>
        </w:rPr>
        <w:t>2</w:t>
      </w:r>
      <w:r w:rsidRPr="005B257B">
        <w:rPr>
          <w:rFonts w:ascii="Palatino Linotype" w:hAnsi="Palatino Linotype"/>
          <w:sz w:val="24"/>
          <w:szCs w:val="24"/>
          <w:lang w:val="el-GR"/>
        </w:rPr>
        <w:t xml:space="preserve">. </w:t>
      </w:r>
      <w:r w:rsidRPr="006650BA">
        <w:rPr>
          <w:rFonts w:ascii="Palatino Linotype" w:hAnsi="Palatino Linotype"/>
          <w:sz w:val="24"/>
          <w:szCs w:val="24"/>
          <w:lang w:val="el-GR"/>
        </w:rPr>
        <w:t>Ποια είναι τα χαρακτηριστικά</w:t>
      </w:r>
      <w:r w:rsidRPr="005B257B">
        <w:rPr>
          <w:rFonts w:ascii="Palatino Linotype" w:hAnsi="Palatino Linotype"/>
          <w:sz w:val="24"/>
          <w:szCs w:val="24"/>
          <w:lang w:val="el-GR"/>
        </w:rPr>
        <w:t xml:space="preserve"> των ηρωικών επών;</w:t>
      </w:r>
    </w:p>
    <w:p w14:paraId="6EC89403" w14:textId="77777777" w:rsidR="005B257B" w:rsidRPr="005B257B" w:rsidRDefault="005B257B" w:rsidP="00F2305D">
      <w:pPr>
        <w:jc w:val="both"/>
        <w:rPr>
          <w:rFonts w:ascii="Palatino Linotype" w:hAnsi="Palatino Linotype"/>
          <w:sz w:val="24"/>
          <w:szCs w:val="24"/>
          <w:lang w:val="el-GR"/>
        </w:rPr>
      </w:pPr>
      <w:r w:rsidRPr="005B257B">
        <w:rPr>
          <w:rFonts w:ascii="Palatino Linotype" w:hAnsi="Palatino Linotype"/>
          <w:sz w:val="24"/>
          <w:szCs w:val="24"/>
          <w:lang w:val="el-GR"/>
        </w:rPr>
        <w:t>Τα ηρωικά έπη αφηγούνται κατορθώματα ηρώων</w:t>
      </w:r>
      <w:r w:rsidRPr="006650BA">
        <w:rPr>
          <w:rFonts w:ascii="Palatino Linotype" w:hAnsi="Palatino Linotype"/>
          <w:sz w:val="24"/>
          <w:szCs w:val="24"/>
          <w:lang w:val="el-GR"/>
        </w:rPr>
        <w:t xml:space="preserve"> του παρελθόντος</w:t>
      </w:r>
      <w:r w:rsidRPr="005B257B">
        <w:rPr>
          <w:rFonts w:ascii="Palatino Linotype" w:hAnsi="Palatino Linotype"/>
          <w:sz w:val="24"/>
          <w:szCs w:val="24"/>
          <w:lang w:val="el-GR"/>
        </w:rPr>
        <w:t xml:space="preserve"> αλλά και θεών που συχνά συνυπάρχουν με τους ανθρώπους και κατευθύνουν τη δράση τους.</w:t>
      </w:r>
      <w:r w:rsidRPr="006650BA">
        <w:rPr>
          <w:rFonts w:ascii="Palatino Linotype" w:hAnsi="Palatino Linotype"/>
          <w:sz w:val="24"/>
          <w:szCs w:val="24"/>
          <w:lang w:val="el-GR"/>
        </w:rPr>
        <w:t xml:space="preserve"> Είχαν έντονο θρησκευτικό χαρακτήρα. Χαρακτηριστικά τους είναι α) η αναφορά σε μυθοποιημένα γεγονότα ενός μακρινού παρελθόντος σαν να είναι αληθινά, ιδανικά στα μάτια του ποιητή και των συγχρόνων του β)ο αντικειμενικός τους χαρακτήρας, η έκφραση δηλαδή των συναισθημάτων ολόκληρης της κοινωνίας.</w:t>
      </w:r>
    </w:p>
    <w:p w14:paraId="1FE31C2C" w14:textId="77777777" w:rsidR="005B257B" w:rsidRPr="005B257B" w:rsidRDefault="005B257B" w:rsidP="00F2305D">
      <w:pPr>
        <w:jc w:val="both"/>
        <w:rPr>
          <w:rFonts w:ascii="Palatino Linotype" w:hAnsi="Palatino Linotype"/>
          <w:sz w:val="24"/>
          <w:szCs w:val="24"/>
          <w:lang w:val="el-GR"/>
        </w:rPr>
      </w:pPr>
    </w:p>
    <w:p w14:paraId="66BC78CF" w14:textId="77777777" w:rsidR="005B257B" w:rsidRPr="005B257B" w:rsidRDefault="005B257B" w:rsidP="00F2305D">
      <w:pPr>
        <w:jc w:val="both"/>
        <w:rPr>
          <w:rFonts w:ascii="Palatino Linotype" w:hAnsi="Palatino Linotype"/>
          <w:sz w:val="24"/>
          <w:szCs w:val="24"/>
          <w:lang w:val="el-GR"/>
        </w:rPr>
      </w:pPr>
      <w:r w:rsidRPr="005B257B">
        <w:rPr>
          <w:rFonts w:ascii="Palatino Linotype" w:hAnsi="Palatino Linotype"/>
          <w:sz w:val="24"/>
          <w:szCs w:val="24"/>
        </w:rPr>
        <w:t> </w:t>
      </w:r>
      <w:r w:rsidRPr="00F2305D">
        <w:rPr>
          <w:rFonts w:ascii="Palatino Linotype" w:hAnsi="Palatino Linotype"/>
          <w:b/>
          <w:bCs/>
          <w:sz w:val="24"/>
          <w:szCs w:val="24"/>
          <w:lang w:val="el-GR"/>
        </w:rPr>
        <w:t>3</w:t>
      </w:r>
      <w:r w:rsidRPr="005B257B">
        <w:rPr>
          <w:rFonts w:ascii="Palatino Linotype" w:hAnsi="Palatino Linotype"/>
          <w:sz w:val="24"/>
          <w:szCs w:val="24"/>
          <w:lang w:val="el-GR"/>
        </w:rPr>
        <w:t xml:space="preserve">. Σε ποια κατηγορία επών ανήκει η </w:t>
      </w:r>
      <w:proofErr w:type="spellStart"/>
      <w:r w:rsidRPr="005B257B">
        <w:rPr>
          <w:rFonts w:ascii="Palatino Linotype" w:hAnsi="Palatino Linotype"/>
          <w:sz w:val="24"/>
          <w:szCs w:val="24"/>
          <w:lang w:val="el-GR"/>
        </w:rPr>
        <w:t>Ιλιάδα</w:t>
      </w:r>
      <w:proofErr w:type="spellEnd"/>
      <w:r w:rsidRPr="005B257B">
        <w:rPr>
          <w:rFonts w:ascii="Palatino Linotype" w:hAnsi="Palatino Linotype"/>
          <w:sz w:val="24"/>
          <w:szCs w:val="24"/>
          <w:lang w:val="el-GR"/>
        </w:rPr>
        <w:t xml:space="preserve"> και η Οδύσσεια;</w:t>
      </w:r>
    </w:p>
    <w:p w14:paraId="67737936" w14:textId="77777777" w:rsidR="005B257B" w:rsidRPr="005B257B" w:rsidRDefault="005B257B" w:rsidP="00F2305D">
      <w:pPr>
        <w:jc w:val="both"/>
        <w:rPr>
          <w:rFonts w:ascii="Palatino Linotype" w:hAnsi="Palatino Linotype"/>
          <w:sz w:val="24"/>
          <w:szCs w:val="24"/>
          <w:lang w:val="el-GR"/>
        </w:rPr>
      </w:pPr>
      <w:r w:rsidRPr="005B257B">
        <w:rPr>
          <w:rFonts w:ascii="Palatino Linotype" w:hAnsi="Palatino Linotype"/>
          <w:sz w:val="24"/>
          <w:szCs w:val="24"/>
        </w:rPr>
        <w:t> </w:t>
      </w:r>
      <w:r w:rsidRPr="005B257B">
        <w:rPr>
          <w:rFonts w:ascii="Palatino Linotype" w:hAnsi="Palatino Linotype"/>
          <w:sz w:val="24"/>
          <w:szCs w:val="24"/>
          <w:lang w:val="el-GR"/>
        </w:rPr>
        <w:t>Είναι ηρωικά έπη.</w:t>
      </w:r>
    </w:p>
    <w:p w14:paraId="53FDE88E" w14:textId="77777777" w:rsidR="005B257B" w:rsidRPr="005B257B" w:rsidRDefault="005B257B" w:rsidP="00F2305D">
      <w:pPr>
        <w:jc w:val="both"/>
        <w:rPr>
          <w:rFonts w:ascii="Palatino Linotype" w:hAnsi="Palatino Linotype"/>
          <w:sz w:val="24"/>
          <w:szCs w:val="24"/>
          <w:lang w:val="el-GR"/>
        </w:rPr>
      </w:pPr>
      <w:r w:rsidRPr="005B257B">
        <w:rPr>
          <w:rFonts w:ascii="Palatino Linotype" w:hAnsi="Palatino Linotype"/>
          <w:sz w:val="24"/>
          <w:szCs w:val="24"/>
          <w:lang w:val="el-GR"/>
        </w:rPr>
        <w:br/>
      </w:r>
      <w:r w:rsidRPr="00F2305D">
        <w:rPr>
          <w:rFonts w:ascii="Palatino Linotype" w:hAnsi="Palatino Linotype"/>
          <w:b/>
          <w:bCs/>
          <w:sz w:val="24"/>
          <w:szCs w:val="24"/>
          <w:lang w:val="el-GR"/>
        </w:rPr>
        <w:t>5</w:t>
      </w:r>
      <w:r w:rsidRPr="005B257B">
        <w:rPr>
          <w:rFonts w:ascii="Palatino Linotype" w:hAnsi="Palatino Linotype"/>
          <w:sz w:val="24"/>
          <w:szCs w:val="24"/>
          <w:lang w:val="el-GR"/>
        </w:rPr>
        <w:t xml:space="preserve">. Τι </w:t>
      </w:r>
      <w:r w:rsidR="007E172F" w:rsidRPr="006650BA">
        <w:rPr>
          <w:rFonts w:ascii="Palatino Linotype" w:hAnsi="Palatino Linotype"/>
          <w:sz w:val="24"/>
          <w:szCs w:val="24"/>
          <w:lang w:val="el-GR"/>
        </w:rPr>
        <w:t>ονομάζεται</w:t>
      </w:r>
      <w:r w:rsidRPr="005B257B">
        <w:rPr>
          <w:rFonts w:ascii="Palatino Linotype" w:hAnsi="Palatino Linotype"/>
          <w:sz w:val="24"/>
          <w:szCs w:val="24"/>
          <w:lang w:val="el-GR"/>
        </w:rPr>
        <w:t xml:space="preserve"> επικός κύκλος; Ποια έπη </w:t>
      </w:r>
      <w:r w:rsidR="007E172F" w:rsidRPr="006650BA">
        <w:rPr>
          <w:rFonts w:ascii="Palatino Linotype" w:hAnsi="Palatino Linotype"/>
          <w:sz w:val="24"/>
          <w:szCs w:val="24"/>
          <w:lang w:val="el-GR"/>
        </w:rPr>
        <w:t xml:space="preserve">τον αποτελούν </w:t>
      </w:r>
      <w:r w:rsidRPr="005B257B">
        <w:rPr>
          <w:rFonts w:ascii="Palatino Linotype" w:hAnsi="Palatino Linotype"/>
          <w:sz w:val="24"/>
          <w:szCs w:val="24"/>
          <w:lang w:val="el-GR"/>
        </w:rPr>
        <w:t>και ποιο είναι το βασικό τους</w:t>
      </w:r>
      <w:r w:rsidRPr="005B257B">
        <w:rPr>
          <w:rFonts w:ascii="Palatino Linotype" w:hAnsi="Palatino Linotype"/>
          <w:sz w:val="24"/>
          <w:szCs w:val="24"/>
        </w:rPr>
        <w:t> </w:t>
      </w:r>
      <w:r w:rsidRPr="005B257B">
        <w:rPr>
          <w:rFonts w:ascii="Palatino Linotype" w:hAnsi="Palatino Linotype"/>
          <w:sz w:val="24"/>
          <w:szCs w:val="24"/>
          <w:lang w:val="el-GR"/>
        </w:rPr>
        <w:t>θέμα;</w:t>
      </w:r>
    </w:p>
    <w:p w14:paraId="5B6F9A47" w14:textId="77777777" w:rsidR="00F57680" w:rsidRDefault="005B257B" w:rsidP="00F57680">
      <w:pPr>
        <w:spacing w:after="0" w:line="240" w:lineRule="auto"/>
        <w:jc w:val="both"/>
        <w:rPr>
          <w:rFonts w:ascii="Palatino Linotype" w:hAnsi="Palatino Linotype"/>
          <w:sz w:val="24"/>
          <w:szCs w:val="24"/>
          <w:lang w:val="el-GR"/>
        </w:rPr>
      </w:pPr>
      <w:r w:rsidRPr="005B257B">
        <w:rPr>
          <w:rFonts w:ascii="Palatino Linotype" w:hAnsi="Palatino Linotype"/>
          <w:sz w:val="24"/>
          <w:szCs w:val="24"/>
          <w:lang w:val="el-GR"/>
        </w:rPr>
        <w:t xml:space="preserve">Επικός κύκλος ή Κύκλια έπη είναι ένα σύνολο επών που όλα μαζί συμπληρώνουν τον Τρωικό πόλεμο. </w:t>
      </w:r>
      <w:r w:rsidR="007E172F" w:rsidRPr="006650BA">
        <w:rPr>
          <w:rFonts w:ascii="Palatino Linotype" w:hAnsi="Palatino Linotype"/>
          <w:sz w:val="24"/>
          <w:szCs w:val="24"/>
          <w:lang w:val="el-GR"/>
        </w:rPr>
        <w:t>Αυτά τα έπη είναι</w:t>
      </w:r>
      <w:r w:rsidRPr="005B257B">
        <w:rPr>
          <w:rFonts w:ascii="Palatino Linotype" w:hAnsi="Palatino Linotype"/>
          <w:sz w:val="24"/>
          <w:szCs w:val="24"/>
          <w:lang w:val="el-GR"/>
        </w:rPr>
        <w:t>:</w:t>
      </w:r>
    </w:p>
    <w:p w14:paraId="06E59ACF" w14:textId="786525FF" w:rsidR="00F2305D" w:rsidRDefault="007E172F" w:rsidP="00F57680">
      <w:pPr>
        <w:spacing w:after="0" w:line="240" w:lineRule="auto"/>
        <w:jc w:val="both"/>
        <w:rPr>
          <w:rFonts w:ascii="Palatino Linotype" w:hAnsi="Palatino Linotype"/>
          <w:sz w:val="24"/>
          <w:szCs w:val="24"/>
          <w:lang w:val="el-GR"/>
        </w:rPr>
      </w:pPr>
      <w:r w:rsidRPr="006650BA">
        <w:rPr>
          <w:rFonts w:ascii="Palatino Linotype" w:hAnsi="Palatino Linotype"/>
          <w:sz w:val="24"/>
          <w:szCs w:val="24"/>
          <w:lang w:val="el-GR"/>
        </w:rPr>
        <w:t xml:space="preserve">α. </w:t>
      </w:r>
      <w:r w:rsidRPr="006650BA">
        <w:rPr>
          <w:rFonts w:ascii="Palatino Linotype" w:hAnsi="Palatino Linotype"/>
          <w:sz w:val="24"/>
          <w:szCs w:val="24"/>
        </w:rPr>
        <w:t>T</w:t>
      </w:r>
      <w:r w:rsidRPr="006650BA">
        <w:rPr>
          <w:rFonts w:ascii="Palatino Linotype" w:hAnsi="Palatino Linotype"/>
          <w:sz w:val="24"/>
          <w:szCs w:val="24"/>
          <w:lang w:val="el-GR"/>
        </w:rPr>
        <w:t>α</w:t>
      </w:r>
      <w:r w:rsidRPr="006650BA">
        <w:rPr>
          <w:rFonts w:ascii="Palatino Linotype" w:hAnsi="Palatino Linotype"/>
          <w:sz w:val="24"/>
          <w:szCs w:val="24"/>
        </w:rPr>
        <w:t> K</w:t>
      </w:r>
      <w:proofErr w:type="spellStart"/>
      <w:r w:rsidRPr="006650BA">
        <w:rPr>
          <w:rFonts w:ascii="Palatino Linotype" w:hAnsi="Palatino Linotype"/>
          <w:sz w:val="24"/>
          <w:szCs w:val="24"/>
          <w:lang w:val="el-GR"/>
        </w:rPr>
        <w:t>ύπρια</w:t>
      </w:r>
      <w:proofErr w:type="spellEnd"/>
      <w:r w:rsidRPr="006650BA">
        <w:rPr>
          <w:rFonts w:ascii="Palatino Linotype" w:hAnsi="Palatino Linotype"/>
          <w:sz w:val="24"/>
          <w:szCs w:val="24"/>
          <w:lang w:val="el-GR"/>
        </w:rPr>
        <w:t xml:space="preserve">, που διηγούνταν την προϊστορία του </w:t>
      </w:r>
      <w:r w:rsidRPr="006650BA">
        <w:rPr>
          <w:rFonts w:ascii="Palatino Linotype" w:hAnsi="Palatino Linotype"/>
          <w:sz w:val="24"/>
          <w:szCs w:val="24"/>
        </w:rPr>
        <w:t>T</w:t>
      </w:r>
      <w:proofErr w:type="spellStart"/>
      <w:r w:rsidRPr="006650BA">
        <w:rPr>
          <w:rFonts w:ascii="Palatino Linotype" w:hAnsi="Palatino Linotype"/>
          <w:sz w:val="24"/>
          <w:szCs w:val="24"/>
          <w:lang w:val="el-GR"/>
        </w:rPr>
        <w:t>ρωικού</w:t>
      </w:r>
      <w:proofErr w:type="spellEnd"/>
      <w:r w:rsidRPr="006650BA">
        <w:rPr>
          <w:rFonts w:ascii="Palatino Linotype" w:hAnsi="Palatino Linotype"/>
          <w:sz w:val="24"/>
          <w:szCs w:val="24"/>
          <w:lang w:val="el-GR"/>
        </w:rPr>
        <w:t xml:space="preserve"> πολέμου και τα πολεμικά γεγονότα μέχρι την αρχή της</w:t>
      </w:r>
      <w:r w:rsidRPr="006650BA">
        <w:rPr>
          <w:rFonts w:ascii="Palatino Linotype" w:hAnsi="Palatino Linotype"/>
          <w:sz w:val="24"/>
          <w:szCs w:val="24"/>
        </w:rPr>
        <w:t> I</w:t>
      </w:r>
      <w:proofErr w:type="spellStart"/>
      <w:r w:rsidRPr="006650BA">
        <w:rPr>
          <w:rFonts w:ascii="Palatino Linotype" w:hAnsi="Palatino Linotype"/>
          <w:sz w:val="24"/>
          <w:szCs w:val="24"/>
          <w:lang w:val="el-GR"/>
        </w:rPr>
        <w:t>λιάδας</w:t>
      </w:r>
      <w:proofErr w:type="spellEnd"/>
      <w:r w:rsidRPr="006650BA">
        <w:rPr>
          <w:rFonts w:ascii="Palatino Linotype" w:hAnsi="Palatino Linotype"/>
          <w:sz w:val="24"/>
          <w:szCs w:val="24"/>
          <w:lang w:val="el-GR"/>
        </w:rPr>
        <w:t xml:space="preserve">· ο τίτλος τους τα συνδέει άμεσα ή έμμεσα με την </w:t>
      </w:r>
      <w:r w:rsidRPr="006650BA">
        <w:rPr>
          <w:rFonts w:ascii="Palatino Linotype" w:hAnsi="Palatino Linotype"/>
          <w:sz w:val="24"/>
          <w:szCs w:val="24"/>
        </w:rPr>
        <w:t>K</w:t>
      </w:r>
      <w:proofErr w:type="spellStart"/>
      <w:r w:rsidRPr="006650BA">
        <w:rPr>
          <w:rFonts w:ascii="Palatino Linotype" w:hAnsi="Palatino Linotype"/>
          <w:sz w:val="24"/>
          <w:szCs w:val="24"/>
          <w:lang w:val="el-GR"/>
        </w:rPr>
        <w:t>ύπρο</w:t>
      </w:r>
      <w:proofErr w:type="spellEnd"/>
      <w:r w:rsidRPr="006650BA">
        <w:rPr>
          <w:rFonts w:ascii="Palatino Linotype" w:hAnsi="Palatino Linotype"/>
          <w:sz w:val="24"/>
          <w:szCs w:val="24"/>
          <w:lang w:val="el-GR"/>
        </w:rPr>
        <w:t xml:space="preserve"> (όπου πιθανόν συντέθηκαν από τον </w:t>
      </w:r>
      <w:proofErr w:type="spellStart"/>
      <w:r w:rsidRPr="006650BA">
        <w:rPr>
          <w:rFonts w:ascii="Palatino Linotype" w:hAnsi="Palatino Linotype"/>
          <w:sz w:val="24"/>
          <w:szCs w:val="24"/>
          <w:lang w:val="el-GR"/>
        </w:rPr>
        <w:t>Στασίνο</w:t>
      </w:r>
      <w:proofErr w:type="spellEnd"/>
      <w:r w:rsidRPr="006650BA">
        <w:rPr>
          <w:rFonts w:ascii="Palatino Linotype" w:hAnsi="Palatino Linotype"/>
          <w:sz w:val="24"/>
          <w:szCs w:val="24"/>
          <w:lang w:val="el-GR"/>
        </w:rPr>
        <w:t xml:space="preserve"> τον </w:t>
      </w:r>
      <w:r w:rsidRPr="006650BA">
        <w:rPr>
          <w:rFonts w:ascii="Palatino Linotype" w:hAnsi="Palatino Linotype"/>
          <w:sz w:val="24"/>
          <w:szCs w:val="24"/>
        </w:rPr>
        <w:t>K</w:t>
      </w:r>
      <w:proofErr w:type="spellStart"/>
      <w:r w:rsidRPr="006650BA">
        <w:rPr>
          <w:rFonts w:ascii="Palatino Linotype" w:hAnsi="Palatino Linotype"/>
          <w:sz w:val="24"/>
          <w:szCs w:val="24"/>
          <w:lang w:val="el-GR"/>
        </w:rPr>
        <w:t>ύπριο</w:t>
      </w:r>
      <w:proofErr w:type="spellEnd"/>
      <w:r w:rsidRPr="006650BA">
        <w:rPr>
          <w:rFonts w:ascii="Palatino Linotype" w:hAnsi="Palatino Linotype"/>
          <w:sz w:val="24"/>
          <w:szCs w:val="24"/>
          <w:lang w:val="el-GR"/>
        </w:rPr>
        <w:t xml:space="preserve">) και με την </w:t>
      </w:r>
      <w:r w:rsidRPr="006650BA">
        <w:rPr>
          <w:rFonts w:ascii="Palatino Linotype" w:hAnsi="Palatino Linotype"/>
          <w:sz w:val="24"/>
          <w:szCs w:val="24"/>
        </w:rPr>
        <w:t>K</w:t>
      </w:r>
      <w:proofErr w:type="spellStart"/>
      <w:r w:rsidRPr="006650BA">
        <w:rPr>
          <w:rFonts w:ascii="Palatino Linotype" w:hAnsi="Palatino Linotype"/>
          <w:sz w:val="24"/>
          <w:szCs w:val="24"/>
          <w:lang w:val="el-GR"/>
        </w:rPr>
        <w:t>ύπριδα</w:t>
      </w:r>
      <w:proofErr w:type="spellEnd"/>
      <w:r w:rsidRPr="006650BA">
        <w:rPr>
          <w:rFonts w:ascii="Palatino Linotype" w:hAnsi="Palatino Linotype"/>
          <w:sz w:val="24"/>
          <w:szCs w:val="24"/>
          <w:lang w:val="el-GR"/>
        </w:rPr>
        <w:t xml:space="preserve"> </w:t>
      </w:r>
      <w:r w:rsidRPr="006650BA">
        <w:rPr>
          <w:rFonts w:ascii="Palatino Linotype" w:hAnsi="Palatino Linotype"/>
          <w:sz w:val="24"/>
          <w:szCs w:val="24"/>
        </w:rPr>
        <w:t>A</w:t>
      </w:r>
      <w:proofErr w:type="spellStart"/>
      <w:r w:rsidRPr="006650BA">
        <w:rPr>
          <w:rFonts w:ascii="Palatino Linotype" w:hAnsi="Palatino Linotype"/>
          <w:sz w:val="24"/>
          <w:szCs w:val="24"/>
          <w:lang w:val="el-GR"/>
        </w:rPr>
        <w:t>φροδίτη</w:t>
      </w:r>
      <w:proofErr w:type="spellEnd"/>
      <w:r w:rsidRPr="006650BA">
        <w:rPr>
          <w:rFonts w:ascii="Palatino Linotype" w:hAnsi="Palatino Linotype"/>
          <w:sz w:val="24"/>
          <w:szCs w:val="24"/>
          <w:lang w:val="el-GR"/>
        </w:rPr>
        <w:t>,</w:t>
      </w:r>
      <w:r w:rsidRPr="006650BA">
        <w:rPr>
          <w:rFonts w:ascii="Palatino Linotype" w:hAnsi="Palatino Linotype"/>
          <w:sz w:val="24"/>
          <w:szCs w:val="24"/>
        </w:rPr>
        <w:t> </w:t>
      </w:r>
      <w:r w:rsidRPr="006650BA">
        <w:rPr>
          <w:rFonts w:ascii="Palatino Linotype" w:hAnsi="Palatino Linotype"/>
          <w:sz w:val="24"/>
          <w:szCs w:val="24"/>
          <w:lang w:val="el-GR"/>
        </w:rPr>
        <w:t xml:space="preserve"> που λατρευόταν στη μεγαλόνησο, τη θεωρούμενη ιδιαίτερη πατρίδα της· στην Πάφο υπήρχε πανελλήνια ονομαστός ναός της θεάς.</w:t>
      </w:r>
      <w:r w:rsidRPr="006650BA">
        <w:rPr>
          <w:rFonts w:ascii="Palatino Linotype" w:hAnsi="Palatino Linotype"/>
          <w:sz w:val="24"/>
          <w:szCs w:val="24"/>
        </w:rPr>
        <w:t> </w:t>
      </w:r>
      <w:r w:rsidRPr="006650BA">
        <w:rPr>
          <w:rFonts w:ascii="Palatino Linotype" w:hAnsi="Palatino Linotype"/>
          <w:sz w:val="24"/>
          <w:szCs w:val="24"/>
          <w:lang w:val="el-GR"/>
        </w:rPr>
        <w:t>[</w:t>
      </w:r>
      <w:r w:rsidRPr="006650BA">
        <w:rPr>
          <w:rFonts w:ascii="Palatino Linotype" w:hAnsi="Palatino Linotype"/>
          <w:sz w:val="24"/>
          <w:szCs w:val="24"/>
        </w:rPr>
        <w:t>H </w:t>
      </w:r>
      <w:proofErr w:type="spellStart"/>
      <w:r w:rsidRPr="006650BA">
        <w:rPr>
          <w:rFonts w:ascii="Palatino Linotype" w:hAnsi="Palatino Linotype"/>
          <w:sz w:val="24"/>
          <w:szCs w:val="24"/>
          <w:lang w:val="el-GR"/>
        </w:rPr>
        <w:t>Ἰλιὰς</w:t>
      </w:r>
      <w:proofErr w:type="spellEnd"/>
      <w:r w:rsidRPr="006650BA">
        <w:rPr>
          <w:rFonts w:ascii="Palatino Linotype" w:hAnsi="Palatino Linotype"/>
          <w:sz w:val="24"/>
          <w:szCs w:val="24"/>
        </w:rPr>
        <w:t> </w:t>
      </w:r>
      <w:r w:rsidRPr="006650BA">
        <w:rPr>
          <w:rFonts w:ascii="Palatino Linotype" w:hAnsi="Palatino Linotype"/>
          <w:sz w:val="24"/>
          <w:szCs w:val="24"/>
          <w:lang w:val="el-GR"/>
        </w:rPr>
        <w:t xml:space="preserve">(&lt; </w:t>
      </w:r>
      <w:proofErr w:type="spellStart"/>
      <w:r w:rsidRPr="006650BA">
        <w:rPr>
          <w:rFonts w:ascii="Palatino Linotype" w:hAnsi="Palatino Linotype"/>
          <w:sz w:val="24"/>
          <w:szCs w:val="24"/>
          <w:lang w:val="el-GR"/>
        </w:rPr>
        <w:t>Ἴλιον</w:t>
      </w:r>
      <w:proofErr w:type="spellEnd"/>
      <w:r w:rsidRPr="006650BA">
        <w:rPr>
          <w:rFonts w:ascii="Palatino Linotype" w:hAnsi="Palatino Linotype"/>
          <w:sz w:val="24"/>
          <w:szCs w:val="24"/>
          <w:lang w:val="el-GR"/>
        </w:rPr>
        <w:t>/</w:t>
      </w:r>
      <w:r w:rsidRPr="006650BA">
        <w:rPr>
          <w:rFonts w:ascii="Palatino Linotype" w:hAnsi="Palatino Linotype"/>
          <w:sz w:val="24"/>
          <w:szCs w:val="24"/>
        </w:rPr>
        <w:t>T</w:t>
      </w:r>
      <w:proofErr w:type="spellStart"/>
      <w:r w:rsidRPr="006650BA">
        <w:rPr>
          <w:rFonts w:ascii="Palatino Linotype" w:hAnsi="Palatino Linotype"/>
          <w:sz w:val="24"/>
          <w:szCs w:val="24"/>
          <w:lang w:val="el-GR"/>
        </w:rPr>
        <w:t>ροία</w:t>
      </w:r>
      <w:proofErr w:type="spellEnd"/>
      <w:r w:rsidRPr="006650BA">
        <w:rPr>
          <w:rFonts w:ascii="Palatino Linotype" w:hAnsi="Palatino Linotype"/>
          <w:sz w:val="24"/>
          <w:szCs w:val="24"/>
          <w:lang w:val="el-GR"/>
        </w:rPr>
        <w:t>) εξιστορεί τον Τρωικό πόλεμο μέχρι τον θάνατο του Έκτορα.</w:t>
      </w:r>
    </w:p>
    <w:p w14:paraId="77AA07A5" w14:textId="7D537CBF" w:rsidR="00F2305D" w:rsidRDefault="007E172F" w:rsidP="00F57680">
      <w:pPr>
        <w:spacing w:after="0" w:line="240" w:lineRule="auto"/>
        <w:jc w:val="both"/>
        <w:rPr>
          <w:rFonts w:ascii="Palatino Linotype" w:hAnsi="Palatino Linotype"/>
          <w:sz w:val="24"/>
          <w:szCs w:val="24"/>
          <w:lang w:val="el-GR"/>
        </w:rPr>
      </w:pPr>
      <w:r w:rsidRPr="006650BA">
        <w:rPr>
          <w:rFonts w:ascii="Palatino Linotype" w:hAnsi="Palatino Linotype"/>
          <w:sz w:val="24"/>
          <w:szCs w:val="24"/>
          <w:lang w:val="el-GR"/>
        </w:rPr>
        <w:lastRenderedPageBreak/>
        <w:br/>
        <w:t xml:space="preserve">β. </w:t>
      </w:r>
      <w:r w:rsidRPr="006650BA">
        <w:rPr>
          <w:rFonts w:ascii="Palatino Linotype" w:hAnsi="Palatino Linotype"/>
          <w:sz w:val="24"/>
          <w:szCs w:val="24"/>
        </w:rPr>
        <w:t>H </w:t>
      </w:r>
      <w:proofErr w:type="spellStart"/>
      <w:r w:rsidRPr="006650BA">
        <w:rPr>
          <w:rFonts w:ascii="Palatino Linotype" w:hAnsi="Palatino Linotype"/>
          <w:sz w:val="24"/>
          <w:szCs w:val="24"/>
          <w:lang w:val="el-GR"/>
        </w:rPr>
        <w:t>Αἰθιοπὶς</w:t>
      </w:r>
      <w:proofErr w:type="spellEnd"/>
      <w:r w:rsidRPr="006650BA">
        <w:rPr>
          <w:rFonts w:ascii="Palatino Linotype" w:hAnsi="Palatino Linotype"/>
          <w:sz w:val="24"/>
          <w:szCs w:val="24"/>
        </w:rPr>
        <w:t> </w:t>
      </w:r>
      <w:r w:rsidRPr="006650BA">
        <w:rPr>
          <w:rFonts w:ascii="Palatino Linotype" w:hAnsi="Palatino Linotype"/>
          <w:sz w:val="24"/>
          <w:szCs w:val="24"/>
          <w:lang w:val="el-GR"/>
        </w:rPr>
        <w:t xml:space="preserve">(&lt; </w:t>
      </w:r>
      <w:r w:rsidRPr="006650BA">
        <w:rPr>
          <w:rFonts w:ascii="Palatino Linotype" w:hAnsi="Palatino Linotype"/>
          <w:sz w:val="24"/>
          <w:szCs w:val="24"/>
        </w:rPr>
        <w:t>A</w:t>
      </w:r>
      <w:proofErr w:type="spellStart"/>
      <w:r w:rsidRPr="006650BA">
        <w:rPr>
          <w:rFonts w:ascii="Palatino Linotype" w:hAnsi="Palatino Linotype"/>
          <w:sz w:val="24"/>
          <w:szCs w:val="24"/>
          <w:lang w:val="el-GR"/>
        </w:rPr>
        <w:t>ιθίοπες</w:t>
      </w:r>
      <w:proofErr w:type="spellEnd"/>
      <w:r w:rsidRPr="006650BA">
        <w:rPr>
          <w:rFonts w:ascii="Palatino Linotype" w:hAnsi="Palatino Linotype"/>
          <w:sz w:val="24"/>
          <w:szCs w:val="24"/>
          <w:lang w:val="el-GR"/>
        </w:rPr>
        <w:t xml:space="preserve">), που παρουσίαζε κυρίως τις νικηφόρες μάχες του </w:t>
      </w:r>
      <w:r w:rsidRPr="006650BA">
        <w:rPr>
          <w:rFonts w:ascii="Palatino Linotype" w:hAnsi="Palatino Linotype"/>
          <w:sz w:val="24"/>
          <w:szCs w:val="24"/>
        </w:rPr>
        <w:t>A</w:t>
      </w:r>
      <w:proofErr w:type="spellStart"/>
      <w:r w:rsidRPr="006650BA">
        <w:rPr>
          <w:rFonts w:ascii="Palatino Linotype" w:hAnsi="Palatino Linotype"/>
          <w:sz w:val="24"/>
          <w:szCs w:val="24"/>
          <w:lang w:val="el-GR"/>
        </w:rPr>
        <w:t>χιλλέα</w:t>
      </w:r>
      <w:proofErr w:type="spellEnd"/>
      <w:r w:rsidRPr="006650BA">
        <w:rPr>
          <w:rFonts w:ascii="Palatino Linotype" w:hAnsi="Palatino Linotype"/>
          <w:sz w:val="24"/>
          <w:szCs w:val="24"/>
          <w:lang w:val="el-GR"/>
        </w:rPr>
        <w:t xml:space="preserve"> εναντίον του βασιλιά των </w:t>
      </w:r>
      <w:r w:rsidRPr="006650BA">
        <w:rPr>
          <w:rFonts w:ascii="Palatino Linotype" w:hAnsi="Palatino Linotype"/>
          <w:sz w:val="24"/>
          <w:szCs w:val="24"/>
        </w:rPr>
        <w:t>A</w:t>
      </w:r>
      <w:proofErr w:type="spellStart"/>
      <w:r w:rsidRPr="006650BA">
        <w:rPr>
          <w:rFonts w:ascii="Palatino Linotype" w:hAnsi="Palatino Linotype"/>
          <w:sz w:val="24"/>
          <w:szCs w:val="24"/>
          <w:lang w:val="el-GR"/>
        </w:rPr>
        <w:t>ιθιόπων</w:t>
      </w:r>
      <w:proofErr w:type="spellEnd"/>
      <w:r w:rsidRPr="006650BA">
        <w:rPr>
          <w:rFonts w:ascii="Palatino Linotype" w:hAnsi="Palatino Linotype"/>
          <w:sz w:val="24"/>
          <w:szCs w:val="24"/>
          <w:lang w:val="el-GR"/>
        </w:rPr>
        <w:t xml:space="preserve"> </w:t>
      </w:r>
      <w:r w:rsidRPr="006650BA">
        <w:rPr>
          <w:rFonts w:ascii="Palatino Linotype" w:hAnsi="Palatino Linotype"/>
          <w:sz w:val="24"/>
          <w:szCs w:val="24"/>
        </w:rPr>
        <w:t>M</w:t>
      </w:r>
      <w:proofErr w:type="spellStart"/>
      <w:r w:rsidRPr="006650BA">
        <w:rPr>
          <w:rFonts w:ascii="Palatino Linotype" w:hAnsi="Palatino Linotype"/>
          <w:sz w:val="24"/>
          <w:szCs w:val="24"/>
          <w:lang w:val="el-GR"/>
        </w:rPr>
        <w:t>έμνονα</w:t>
      </w:r>
      <w:proofErr w:type="spellEnd"/>
      <w:r w:rsidRPr="006650BA">
        <w:rPr>
          <w:rFonts w:ascii="Palatino Linotype" w:hAnsi="Palatino Linotype"/>
          <w:sz w:val="24"/>
          <w:szCs w:val="24"/>
          <w:lang w:val="el-GR"/>
        </w:rPr>
        <w:t xml:space="preserve"> (συμμάχου των</w:t>
      </w:r>
      <w:r w:rsidRPr="006650BA">
        <w:rPr>
          <w:rFonts w:ascii="Palatino Linotype" w:hAnsi="Palatino Linotype"/>
          <w:sz w:val="24"/>
          <w:szCs w:val="24"/>
        </w:rPr>
        <w:t> T</w:t>
      </w:r>
      <w:proofErr w:type="spellStart"/>
      <w:r w:rsidRPr="006650BA">
        <w:rPr>
          <w:rFonts w:ascii="Palatino Linotype" w:hAnsi="Palatino Linotype"/>
          <w:sz w:val="24"/>
          <w:szCs w:val="24"/>
          <w:lang w:val="el-GR"/>
        </w:rPr>
        <w:t>ρώων</w:t>
      </w:r>
      <w:proofErr w:type="spellEnd"/>
      <w:r w:rsidRPr="006650BA">
        <w:rPr>
          <w:rFonts w:ascii="Palatino Linotype" w:hAnsi="Palatino Linotype"/>
          <w:sz w:val="24"/>
          <w:szCs w:val="24"/>
          <w:lang w:val="el-GR"/>
        </w:rPr>
        <w:t xml:space="preserve">) αλλά και τον θάνατο του ίδιου του </w:t>
      </w:r>
      <w:r w:rsidRPr="006650BA">
        <w:rPr>
          <w:rFonts w:ascii="Palatino Linotype" w:hAnsi="Palatino Linotype"/>
          <w:sz w:val="24"/>
          <w:szCs w:val="24"/>
        </w:rPr>
        <w:t>A</w:t>
      </w:r>
      <w:proofErr w:type="spellStart"/>
      <w:r w:rsidRPr="006650BA">
        <w:rPr>
          <w:rFonts w:ascii="Palatino Linotype" w:hAnsi="Palatino Linotype"/>
          <w:sz w:val="24"/>
          <w:szCs w:val="24"/>
          <w:lang w:val="el-GR"/>
        </w:rPr>
        <w:t>χιλλέα</w:t>
      </w:r>
      <w:proofErr w:type="spellEnd"/>
      <w:r w:rsidRPr="006650BA">
        <w:rPr>
          <w:rFonts w:ascii="Palatino Linotype" w:hAnsi="Palatino Linotype"/>
          <w:sz w:val="24"/>
          <w:szCs w:val="24"/>
          <w:lang w:val="el-GR"/>
        </w:rPr>
        <w:t>.</w:t>
      </w:r>
    </w:p>
    <w:p w14:paraId="46D3C531" w14:textId="78269A6C" w:rsidR="00F2305D" w:rsidRDefault="007E172F" w:rsidP="00F57680">
      <w:pPr>
        <w:spacing w:after="0" w:line="240" w:lineRule="auto"/>
        <w:jc w:val="both"/>
        <w:rPr>
          <w:rFonts w:ascii="Palatino Linotype" w:hAnsi="Palatino Linotype"/>
          <w:sz w:val="24"/>
          <w:szCs w:val="24"/>
          <w:lang w:val="el-GR"/>
        </w:rPr>
      </w:pPr>
      <w:r w:rsidRPr="006650BA">
        <w:rPr>
          <w:rFonts w:ascii="Palatino Linotype" w:hAnsi="Palatino Linotype"/>
          <w:sz w:val="24"/>
          <w:szCs w:val="24"/>
          <w:lang w:val="el-GR"/>
        </w:rPr>
        <w:t xml:space="preserve">γ. </w:t>
      </w:r>
      <w:r w:rsidRPr="006650BA">
        <w:rPr>
          <w:rFonts w:ascii="Palatino Linotype" w:hAnsi="Palatino Linotype"/>
          <w:sz w:val="24"/>
          <w:szCs w:val="24"/>
        </w:rPr>
        <w:t>H </w:t>
      </w:r>
      <w:proofErr w:type="spellStart"/>
      <w:r w:rsidRPr="006650BA">
        <w:rPr>
          <w:rFonts w:ascii="Palatino Linotype" w:hAnsi="Palatino Linotype"/>
          <w:sz w:val="24"/>
          <w:szCs w:val="24"/>
          <w:lang w:val="el-GR"/>
        </w:rPr>
        <w:t>Μικρὰ</w:t>
      </w:r>
      <w:proofErr w:type="spellEnd"/>
      <w:r w:rsidRPr="006650BA">
        <w:rPr>
          <w:rFonts w:ascii="Palatino Linotype" w:hAnsi="Palatino Linotype"/>
          <w:sz w:val="24"/>
          <w:szCs w:val="24"/>
          <w:lang w:val="el-GR"/>
        </w:rPr>
        <w:t xml:space="preserve"> </w:t>
      </w:r>
      <w:proofErr w:type="spellStart"/>
      <w:r w:rsidRPr="006650BA">
        <w:rPr>
          <w:rFonts w:ascii="Palatino Linotype" w:hAnsi="Palatino Linotype"/>
          <w:sz w:val="24"/>
          <w:szCs w:val="24"/>
          <w:lang w:val="el-GR"/>
        </w:rPr>
        <w:t>Ἰλιάς</w:t>
      </w:r>
      <w:proofErr w:type="spellEnd"/>
      <w:r w:rsidRPr="006650BA">
        <w:rPr>
          <w:rFonts w:ascii="Palatino Linotype" w:hAnsi="Palatino Linotype"/>
          <w:sz w:val="24"/>
          <w:szCs w:val="24"/>
          <w:lang w:val="el-GR"/>
        </w:rPr>
        <w:t xml:space="preserve">, που αναφερόταν στη διαμάχη του </w:t>
      </w:r>
      <w:r w:rsidRPr="006650BA">
        <w:rPr>
          <w:rFonts w:ascii="Palatino Linotype" w:hAnsi="Palatino Linotype"/>
          <w:sz w:val="24"/>
          <w:szCs w:val="24"/>
        </w:rPr>
        <w:t>O</w:t>
      </w:r>
      <w:proofErr w:type="spellStart"/>
      <w:r w:rsidRPr="006650BA">
        <w:rPr>
          <w:rFonts w:ascii="Palatino Linotype" w:hAnsi="Palatino Linotype"/>
          <w:sz w:val="24"/>
          <w:szCs w:val="24"/>
          <w:lang w:val="el-GR"/>
        </w:rPr>
        <w:t>δυσσέα</w:t>
      </w:r>
      <w:proofErr w:type="spellEnd"/>
      <w:r w:rsidRPr="006650BA">
        <w:rPr>
          <w:rFonts w:ascii="Palatino Linotype" w:hAnsi="Palatino Linotype"/>
          <w:sz w:val="24"/>
          <w:szCs w:val="24"/>
          <w:lang w:val="el-GR"/>
        </w:rPr>
        <w:t xml:space="preserve"> και του </w:t>
      </w:r>
      <w:r w:rsidRPr="006650BA">
        <w:rPr>
          <w:rFonts w:ascii="Palatino Linotype" w:hAnsi="Palatino Linotype"/>
          <w:sz w:val="24"/>
          <w:szCs w:val="24"/>
        </w:rPr>
        <w:t>T</w:t>
      </w:r>
      <w:proofErr w:type="spellStart"/>
      <w:r w:rsidRPr="006650BA">
        <w:rPr>
          <w:rFonts w:ascii="Palatino Linotype" w:hAnsi="Palatino Linotype"/>
          <w:sz w:val="24"/>
          <w:szCs w:val="24"/>
          <w:lang w:val="el-GR"/>
        </w:rPr>
        <w:t>ελαμώνιου</w:t>
      </w:r>
      <w:proofErr w:type="spellEnd"/>
      <w:r w:rsidRPr="006650BA">
        <w:rPr>
          <w:rFonts w:ascii="Palatino Linotype" w:hAnsi="Palatino Linotype"/>
          <w:sz w:val="24"/>
          <w:szCs w:val="24"/>
          <w:lang w:val="el-GR"/>
        </w:rPr>
        <w:t xml:space="preserve"> </w:t>
      </w:r>
      <w:r w:rsidRPr="006650BA">
        <w:rPr>
          <w:rFonts w:ascii="Palatino Linotype" w:hAnsi="Palatino Linotype"/>
          <w:sz w:val="24"/>
          <w:szCs w:val="24"/>
        </w:rPr>
        <w:t>A</w:t>
      </w:r>
      <w:proofErr w:type="spellStart"/>
      <w:r w:rsidRPr="006650BA">
        <w:rPr>
          <w:rFonts w:ascii="Palatino Linotype" w:hAnsi="Palatino Linotype"/>
          <w:sz w:val="24"/>
          <w:szCs w:val="24"/>
          <w:lang w:val="el-GR"/>
        </w:rPr>
        <w:t>ίαντα</w:t>
      </w:r>
      <w:proofErr w:type="spellEnd"/>
      <w:r w:rsidRPr="006650BA">
        <w:rPr>
          <w:rFonts w:ascii="Palatino Linotype" w:hAnsi="Palatino Linotype"/>
          <w:sz w:val="24"/>
          <w:szCs w:val="24"/>
          <w:lang w:val="el-GR"/>
        </w:rPr>
        <w:t xml:space="preserve"> για τα όπλα του </w:t>
      </w:r>
      <w:r w:rsidRPr="006650BA">
        <w:rPr>
          <w:rFonts w:ascii="Palatino Linotype" w:hAnsi="Palatino Linotype"/>
          <w:sz w:val="24"/>
          <w:szCs w:val="24"/>
        </w:rPr>
        <w:t>A</w:t>
      </w:r>
      <w:proofErr w:type="spellStart"/>
      <w:r w:rsidRPr="006650BA">
        <w:rPr>
          <w:rFonts w:ascii="Palatino Linotype" w:hAnsi="Palatino Linotype"/>
          <w:sz w:val="24"/>
          <w:szCs w:val="24"/>
          <w:lang w:val="el-GR"/>
        </w:rPr>
        <w:t>χιλλέα</w:t>
      </w:r>
      <w:proofErr w:type="spellEnd"/>
      <w:r w:rsidRPr="006650BA">
        <w:rPr>
          <w:rFonts w:ascii="Palatino Linotype" w:hAnsi="Palatino Linotype"/>
          <w:sz w:val="24"/>
          <w:szCs w:val="24"/>
          <w:lang w:val="el-GR"/>
        </w:rPr>
        <w:t>, μέχρι και την είσοδο του Δούρειου</w:t>
      </w:r>
      <w:r w:rsidRPr="006650BA">
        <w:rPr>
          <w:rFonts w:ascii="Palatino Linotype" w:hAnsi="Palatino Linotype"/>
          <w:sz w:val="24"/>
          <w:szCs w:val="24"/>
        </w:rPr>
        <w:t> </w:t>
      </w:r>
      <w:r w:rsidRPr="006650BA">
        <w:rPr>
          <w:rFonts w:ascii="Palatino Linotype" w:hAnsi="Palatino Linotype"/>
          <w:sz w:val="24"/>
          <w:szCs w:val="24"/>
          <w:lang w:val="el-GR"/>
        </w:rPr>
        <w:t xml:space="preserve"> Ίππου στην </w:t>
      </w:r>
      <w:r w:rsidRPr="006650BA">
        <w:rPr>
          <w:rFonts w:ascii="Palatino Linotype" w:hAnsi="Palatino Linotype"/>
          <w:sz w:val="24"/>
          <w:szCs w:val="24"/>
        </w:rPr>
        <w:t>T</w:t>
      </w:r>
      <w:proofErr w:type="spellStart"/>
      <w:r w:rsidRPr="006650BA">
        <w:rPr>
          <w:rFonts w:ascii="Palatino Linotype" w:hAnsi="Palatino Linotype"/>
          <w:sz w:val="24"/>
          <w:szCs w:val="24"/>
          <w:lang w:val="el-GR"/>
        </w:rPr>
        <w:t>ροία</w:t>
      </w:r>
      <w:proofErr w:type="spellEnd"/>
      <w:r w:rsidRPr="006650BA">
        <w:rPr>
          <w:rFonts w:ascii="Palatino Linotype" w:hAnsi="Palatino Linotype"/>
          <w:sz w:val="24"/>
          <w:szCs w:val="24"/>
          <w:lang w:val="el-GR"/>
        </w:rPr>
        <w:t>.</w:t>
      </w:r>
      <w:r w:rsidRPr="006650BA">
        <w:rPr>
          <w:rFonts w:ascii="Palatino Linotype" w:hAnsi="Palatino Linotype"/>
          <w:sz w:val="24"/>
          <w:szCs w:val="24"/>
          <w:lang w:val="el-GR"/>
        </w:rPr>
        <w:br/>
        <w:t xml:space="preserve">δ. </w:t>
      </w:r>
      <w:r w:rsidRPr="006650BA">
        <w:rPr>
          <w:rFonts w:ascii="Palatino Linotype" w:hAnsi="Palatino Linotype"/>
          <w:sz w:val="24"/>
          <w:szCs w:val="24"/>
        </w:rPr>
        <w:t>H </w:t>
      </w:r>
      <w:proofErr w:type="spellStart"/>
      <w:r w:rsidRPr="006650BA">
        <w:rPr>
          <w:rFonts w:ascii="Palatino Linotype" w:hAnsi="Palatino Linotype"/>
          <w:sz w:val="24"/>
          <w:szCs w:val="24"/>
          <w:lang w:val="el-GR"/>
        </w:rPr>
        <w:t>Ἰλίου</w:t>
      </w:r>
      <w:proofErr w:type="spellEnd"/>
      <w:r w:rsidRPr="006650BA">
        <w:rPr>
          <w:rFonts w:ascii="Palatino Linotype" w:hAnsi="Palatino Linotype"/>
          <w:sz w:val="24"/>
          <w:szCs w:val="24"/>
          <w:lang w:val="el-GR"/>
        </w:rPr>
        <w:t xml:space="preserve"> </w:t>
      </w:r>
      <w:proofErr w:type="spellStart"/>
      <w:r w:rsidRPr="006650BA">
        <w:rPr>
          <w:rFonts w:ascii="Palatino Linotype" w:hAnsi="Palatino Linotype"/>
          <w:sz w:val="24"/>
          <w:szCs w:val="24"/>
          <w:lang w:val="el-GR"/>
        </w:rPr>
        <w:t>πέρσις</w:t>
      </w:r>
      <w:proofErr w:type="spellEnd"/>
      <w:r w:rsidRPr="006650BA">
        <w:rPr>
          <w:rFonts w:ascii="Palatino Linotype" w:hAnsi="Palatino Linotype"/>
          <w:sz w:val="24"/>
          <w:szCs w:val="24"/>
        </w:rPr>
        <w:t> </w:t>
      </w:r>
      <w:r w:rsidRPr="006650BA">
        <w:rPr>
          <w:rFonts w:ascii="Palatino Linotype" w:hAnsi="Palatino Linotype"/>
          <w:sz w:val="24"/>
          <w:szCs w:val="24"/>
          <w:lang w:val="el-GR"/>
        </w:rPr>
        <w:t xml:space="preserve">(&lt; </w:t>
      </w:r>
      <w:proofErr w:type="spellStart"/>
      <w:r w:rsidRPr="006650BA">
        <w:rPr>
          <w:rFonts w:ascii="Palatino Linotype" w:hAnsi="Palatino Linotype"/>
          <w:sz w:val="24"/>
          <w:szCs w:val="24"/>
          <w:lang w:val="el-GR"/>
        </w:rPr>
        <w:t>πέρθω</w:t>
      </w:r>
      <w:proofErr w:type="spellEnd"/>
      <w:r w:rsidRPr="006650BA">
        <w:rPr>
          <w:rFonts w:ascii="Palatino Linotype" w:hAnsi="Palatino Linotype"/>
          <w:sz w:val="24"/>
          <w:szCs w:val="24"/>
          <w:lang w:val="el-GR"/>
        </w:rPr>
        <w:t xml:space="preserve">=εκ-πορθώ &gt; πορθητής), που περιέγραφε όσα διαδραματίστηκαν κατά την άλωση της </w:t>
      </w:r>
      <w:r w:rsidRPr="006650BA">
        <w:rPr>
          <w:rFonts w:ascii="Palatino Linotype" w:hAnsi="Palatino Linotype"/>
          <w:sz w:val="24"/>
          <w:szCs w:val="24"/>
        </w:rPr>
        <w:t>T</w:t>
      </w:r>
      <w:proofErr w:type="spellStart"/>
      <w:r w:rsidRPr="006650BA">
        <w:rPr>
          <w:rFonts w:ascii="Palatino Linotype" w:hAnsi="Palatino Linotype"/>
          <w:sz w:val="24"/>
          <w:szCs w:val="24"/>
          <w:lang w:val="el-GR"/>
        </w:rPr>
        <w:t>ροίας</w:t>
      </w:r>
      <w:proofErr w:type="spellEnd"/>
      <w:r w:rsidRPr="006650BA">
        <w:rPr>
          <w:rFonts w:ascii="Palatino Linotype" w:hAnsi="Palatino Linotype"/>
          <w:sz w:val="24"/>
          <w:szCs w:val="24"/>
          <w:lang w:val="el-GR"/>
        </w:rPr>
        <w:t>.</w:t>
      </w:r>
    </w:p>
    <w:p w14:paraId="5E081B50" w14:textId="7BFF0868" w:rsidR="00F2305D" w:rsidRDefault="007E172F" w:rsidP="00F57680">
      <w:pPr>
        <w:spacing w:after="0" w:line="240" w:lineRule="auto"/>
        <w:jc w:val="both"/>
        <w:rPr>
          <w:rFonts w:ascii="Palatino Linotype" w:hAnsi="Palatino Linotype"/>
          <w:sz w:val="24"/>
          <w:szCs w:val="24"/>
          <w:lang w:val="el-GR"/>
        </w:rPr>
      </w:pPr>
      <w:r w:rsidRPr="006650BA">
        <w:rPr>
          <w:rFonts w:ascii="Palatino Linotype" w:hAnsi="Palatino Linotype"/>
          <w:sz w:val="24"/>
          <w:szCs w:val="24"/>
          <w:lang w:val="el-GR"/>
        </w:rPr>
        <w:t xml:space="preserve">ε. </w:t>
      </w:r>
      <w:r w:rsidRPr="006650BA">
        <w:rPr>
          <w:rFonts w:ascii="Palatino Linotype" w:hAnsi="Palatino Linotype"/>
          <w:sz w:val="24"/>
          <w:szCs w:val="24"/>
        </w:rPr>
        <w:t>O</w:t>
      </w:r>
      <w:r w:rsidRPr="006650BA">
        <w:rPr>
          <w:rFonts w:ascii="Palatino Linotype" w:hAnsi="Palatino Linotype"/>
          <w:sz w:val="24"/>
          <w:szCs w:val="24"/>
          <w:lang w:val="el-GR"/>
        </w:rPr>
        <w:t>ι</w:t>
      </w:r>
      <w:r w:rsidRPr="006650BA">
        <w:rPr>
          <w:rFonts w:ascii="Palatino Linotype" w:hAnsi="Palatino Linotype"/>
          <w:sz w:val="24"/>
          <w:szCs w:val="24"/>
        </w:rPr>
        <w:t> N</w:t>
      </w:r>
      <w:proofErr w:type="spellStart"/>
      <w:r w:rsidRPr="006650BA">
        <w:rPr>
          <w:rFonts w:ascii="Palatino Linotype" w:hAnsi="Palatino Linotype"/>
          <w:sz w:val="24"/>
          <w:szCs w:val="24"/>
          <w:lang w:val="el-GR"/>
        </w:rPr>
        <w:t>όστοι</w:t>
      </w:r>
      <w:proofErr w:type="spellEnd"/>
      <w:r w:rsidRPr="006650BA">
        <w:rPr>
          <w:rFonts w:ascii="Palatino Linotype" w:hAnsi="Palatino Linotype"/>
          <w:sz w:val="24"/>
          <w:szCs w:val="24"/>
        </w:rPr>
        <w:t> </w:t>
      </w:r>
      <w:r w:rsidRPr="006650BA">
        <w:rPr>
          <w:rFonts w:ascii="Palatino Linotype" w:hAnsi="Palatino Linotype"/>
          <w:sz w:val="24"/>
          <w:szCs w:val="24"/>
          <w:lang w:val="el-GR"/>
        </w:rPr>
        <w:t>(νόστος &lt;</w:t>
      </w:r>
      <w:proofErr w:type="spellStart"/>
      <w:r w:rsidRPr="006650BA">
        <w:rPr>
          <w:rFonts w:ascii="Palatino Linotype" w:hAnsi="Palatino Linotype"/>
          <w:sz w:val="24"/>
          <w:szCs w:val="24"/>
          <w:lang w:val="el-GR"/>
        </w:rPr>
        <w:t>νέσομαι</w:t>
      </w:r>
      <w:proofErr w:type="spellEnd"/>
      <w:r w:rsidRPr="006650BA">
        <w:rPr>
          <w:rFonts w:ascii="Palatino Linotype" w:hAnsi="Palatino Linotype"/>
          <w:sz w:val="24"/>
          <w:szCs w:val="24"/>
          <w:lang w:val="el-GR"/>
        </w:rPr>
        <w:t xml:space="preserve">&gt; </w:t>
      </w:r>
      <w:proofErr w:type="spellStart"/>
      <w:r w:rsidRPr="006650BA">
        <w:rPr>
          <w:rFonts w:ascii="Palatino Linotype" w:hAnsi="Palatino Linotype"/>
          <w:sz w:val="24"/>
          <w:szCs w:val="24"/>
          <w:lang w:val="el-GR"/>
        </w:rPr>
        <w:t>νέομαι</w:t>
      </w:r>
      <w:proofErr w:type="spellEnd"/>
      <w:r w:rsidRPr="006650BA">
        <w:rPr>
          <w:rFonts w:ascii="Palatino Linotype" w:hAnsi="Palatino Linotype"/>
          <w:sz w:val="24"/>
          <w:szCs w:val="24"/>
          <w:lang w:val="el-GR"/>
        </w:rPr>
        <w:t>: επανέρχομαι, επιστρέφω στην πατρίδα), που εξιστορούσαν τις περιπέτειες των τρωικών ηρώων (εκτός</w:t>
      </w:r>
      <w:r w:rsidRPr="006650BA">
        <w:rPr>
          <w:rFonts w:ascii="Palatino Linotype" w:hAnsi="Palatino Linotype"/>
          <w:sz w:val="24"/>
          <w:szCs w:val="24"/>
        </w:rPr>
        <w:t> </w:t>
      </w:r>
      <w:r w:rsidRPr="006650BA">
        <w:rPr>
          <w:rFonts w:ascii="Palatino Linotype" w:hAnsi="Palatino Linotype"/>
          <w:sz w:val="24"/>
          <w:szCs w:val="24"/>
          <w:lang w:val="el-GR"/>
        </w:rPr>
        <w:t xml:space="preserve"> του </w:t>
      </w:r>
      <w:r w:rsidRPr="006650BA">
        <w:rPr>
          <w:rFonts w:ascii="Palatino Linotype" w:hAnsi="Palatino Linotype"/>
          <w:sz w:val="24"/>
          <w:szCs w:val="24"/>
        </w:rPr>
        <w:t>O</w:t>
      </w:r>
      <w:proofErr w:type="spellStart"/>
      <w:r w:rsidRPr="006650BA">
        <w:rPr>
          <w:rFonts w:ascii="Palatino Linotype" w:hAnsi="Palatino Linotype"/>
          <w:sz w:val="24"/>
          <w:szCs w:val="24"/>
          <w:lang w:val="el-GR"/>
        </w:rPr>
        <w:t>δυσσέα</w:t>
      </w:r>
      <w:proofErr w:type="spellEnd"/>
      <w:r w:rsidRPr="006650BA">
        <w:rPr>
          <w:rFonts w:ascii="Palatino Linotype" w:hAnsi="Palatino Linotype"/>
          <w:sz w:val="24"/>
          <w:szCs w:val="24"/>
          <w:lang w:val="el-GR"/>
        </w:rPr>
        <w:t>) κατά την επιστροφή στις πατρίδες τους.</w:t>
      </w:r>
      <w:r w:rsidRPr="006650BA">
        <w:rPr>
          <w:rFonts w:ascii="Palatino Linotype" w:hAnsi="Palatino Linotype"/>
          <w:sz w:val="24"/>
          <w:szCs w:val="24"/>
        </w:rPr>
        <w:t> </w:t>
      </w:r>
      <w:r w:rsidRPr="006650BA">
        <w:rPr>
          <w:rFonts w:ascii="Palatino Linotype" w:hAnsi="Palatino Linotype"/>
          <w:sz w:val="24"/>
          <w:szCs w:val="24"/>
          <w:lang w:val="el-GR"/>
        </w:rPr>
        <w:t>[</w:t>
      </w:r>
      <w:r w:rsidRPr="006650BA">
        <w:rPr>
          <w:rFonts w:ascii="Palatino Linotype" w:hAnsi="Palatino Linotype"/>
          <w:sz w:val="24"/>
          <w:szCs w:val="24"/>
        </w:rPr>
        <w:t>H </w:t>
      </w:r>
      <w:proofErr w:type="spellStart"/>
      <w:r w:rsidRPr="006650BA">
        <w:rPr>
          <w:rFonts w:ascii="Palatino Linotype" w:hAnsi="Palatino Linotype"/>
          <w:sz w:val="24"/>
          <w:szCs w:val="24"/>
          <w:lang w:val="el-GR"/>
        </w:rPr>
        <w:t>Ὀδύσσεια</w:t>
      </w:r>
      <w:proofErr w:type="spellEnd"/>
      <w:r w:rsidRPr="006650BA">
        <w:rPr>
          <w:rFonts w:ascii="Palatino Linotype" w:hAnsi="Palatino Linotype"/>
          <w:sz w:val="24"/>
          <w:szCs w:val="24"/>
        </w:rPr>
        <w:t> </w:t>
      </w:r>
      <w:r w:rsidRPr="006650BA">
        <w:rPr>
          <w:rFonts w:ascii="Palatino Linotype" w:hAnsi="Palatino Linotype"/>
          <w:sz w:val="24"/>
          <w:szCs w:val="24"/>
          <w:lang w:val="el-GR"/>
        </w:rPr>
        <w:t xml:space="preserve">αναφέρεται, ειδικά, στον νόστο του </w:t>
      </w:r>
      <w:r w:rsidRPr="006650BA">
        <w:rPr>
          <w:rFonts w:ascii="Palatino Linotype" w:hAnsi="Palatino Linotype"/>
          <w:sz w:val="24"/>
          <w:szCs w:val="24"/>
        </w:rPr>
        <w:t>O</w:t>
      </w:r>
      <w:proofErr w:type="spellStart"/>
      <w:r w:rsidRPr="006650BA">
        <w:rPr>
          <w:rFonts w:ascii="Palatino Linotype" w:hAnsi="Palatino Linotype"/>
          <w:sz w:val="24"/>
          <w:szCs w:val="24"/>
          <w:lang w:val="el-GR"/>
        </w:rPr>
        <w:t>δυσσέα</w:t>
      </w:r>
      <w:proofErr w:type="spellEnd"/>
      <w:r w:rsidRPr="006650BA">
        <w:rPr>
          <w:rFonts w:ascii="Palatino Linotype" w:hAnsi="Palatino Linotype"/>
          <w:sz w:val="24"/>
          <w:szCs w:val="24"/>
          <w:lang w:val="el-GR"/>
        </w:rPr>
        <w:t>.]</w:t>
      </w:r>
    </w:p>
    <w:p w14:paraId="055174AE" w14:textId="01F282A2" w:rsidR="005B257B" w:rsidRPr="005B257B" w:rsidRDefault="00F2305D" w:rsidP="00F57680">
      <w:pPr>
        <w:spacing w:after="0" w:line="240" w:lineRule="auto"/>
        <w:jc w:val="both"/>
        <w:rPr>
          <w:rFonts w:ascii="Palatino Linotype" w:hAnsi="Palatino Linotype"/>
          <w:sz w:val="24"/>
          <w:szCs w:val="24"/>
          <w:lang w:val="el-GR"/>
        </w:rPr>
      </w:pPr>
      <w:proofErr w:type="spellStart"/>
      <w:r>
        <w:rPr>
          <w:rFonts w:ascii="Palatino Linotype" w:hAnsi="Palatino Linotype"/>
          <w:sz w:val="24"/>
          <w:szCs w:val="24"/>
          <w:lang w:val="el-GR"/>
        </w:rPr>
        <w:t>στ</w:t>
      </w:r>
      <w:proofErr w:type="spellEnd"/>
      <w:r w:rsidR="007E172F" w:rsidRPr="006650BA">
        <w:rPr>
          <w:rFonts w:ascii="Palatino Linotype" w:hAnsi="Palatino Linotype"/>
          <w:sz w:val="24"/>
          <w:szCs w:val="24"/>
          <w:lang w:val="el-GR"/>
        </w:rPr>
        <w:t>.</w:t>
      </w:r>
      <w:r>
        <w:rPr>
          <w:rFonts w:ascii="Palatino Linotype" w:hAnsi="Palatino Linotype"/>
          <w:sz w:val="24"/>
          <w:szCs w:val="24"/>
          <w:lang w:val="el-GR"/>
        </w:rPr>
        <w:t xml:space="preserve"> </w:t>
      </w:r>
      <w:r w:rsidR="007E172F" w:rsidRPr="006650BA">
        <w:rPr>
          <w:rFonts w:ascii="Palatino Linotype" w:hAnsi="Palatino Linotype"/>
          <w:sz w:val="24"/>
          <w:szCs w:val="24"/>
        </w:rPr>
        <w:t>H </w:t>
      </w:r>
      <w:proofErr w:type="spellStart"/>
      <w:r w:rsidR="007E172F" w:rsidRPr="006650BA">
        <w:rPr>
          <w:rFonts w:ascii="Palatino Linotype" w:hAnsi="Palatino Linotype"/>
          <w:sz w:val="24"/>
          <w:szCs w:val="24"/>
          <w:lang w:val="el-GR"/>
        </w:rPr>
        <w:t>Τηλεγόνεια</w:t>
      </w:r>
      <w:proofErr w:type="spellEnd"/>
      <w:r w:rsidR="007E172F" w:rsidRPr="006650BA">
        <w:rPr>
          <w:rFonts w:ascii="Palatino Linotype" w:hAnsi="Palatino Linotype"/>
          <w:sz w:val="24"/>
          <w:szCs w:val="24"/>
          <w:lang w:val="el-GR"/>
        </w:rPr>
        <w:t xml:space="preserve"> ή </w:t>
      </w:r>
      <w:r w:rsidR="007E172F" w:rsidRPr="006650BA">
        <w:rPr>
          <w:rFonts w:ascii="Palatino Linotype" w:hAnsi="Palatino Linotype"/>
          <w:sz w:val="24"/>
          <w:szCs w:val="24"/>
        </w:rPr>
        <w:t>T</w:t>
      </w:r>
      <w:proofErr w:type="spellStart"/>
      <w:r w:rsidR="007E172F" w:rsidRPr="006650BA">
        <w:rPr>
          <w:rFonts w:ascii="Palatino Linotype" w:hAnsi="Palatino Linotype"/>
          <w:sz w:val="24"/>
          <w:szCs w:val="24"/>
          <w:lang w:val="el-GR"/>
        </w:rPr>
        <w:t>ηλεγονία</w:t>
      </w:r>
      <w:proofErr w:type="spellEnd"/>
      <w:r w:rsidR="007E172F" w:rsidRPr="006650BA">
        <w:rPr>
          <w:rFonts w:ascii="Palatino Linotype" w:hAnsi="Palatino Linotype"/>
          <w:sz w:val="24"/>
          <w:szCs w:val="24"/>
        </w:rPr>
        <w:t> </w:t>
      </w:r>
      <w:r w:rsidR="007E172F" w:rsidRPr="006650BA">
        <w:rPr>
          <w:rFonts w:ascii="Palatino Linotype" w:hAnsi="Palatino Linotype"/>
          <w:sz w:val="24"/>
          <w:szCs w:val="24"/>
          <w:lang w:val="el-GR"/>
        </w:rPr>
        <w:t>(&lt;</w:t>
      </w:r>
      <w:r w:rsidR="007E172F" w:rsidRPr="006650BA">
        <w:rPr>
          <w:rFonts w:ascii="Palatino Linotype" w:hAnsi="Palatino Linotype"/>
          <w:sz w:val="24"/>
          <w:szCs w:val="24"/>
        </w:rPr>
        <w:t> </w:t>
      </w:r>
      <w:proofErr w:type="spellStart"/>
      <w:r w:rsidR="007E172F" w:rsidRPr="006650BA">
        <w:rPr>
          <w:rFonts w:ascii="Palatino Linotype" w:hAnsi="Palatino Linotype"/>
          <w:sz w:val="24"/>
          <w:szCs w:val="24"/>
          <w:lang w:val="el-GR"/>
        </w:rPr>
        <w:t>τῆλε</w:t>
      </w:r>
      <w:proofErr w:type="spellEnd"/>
      <w:r w:rsidR="007E172F" w:rsidRPr="006650BA">
        <w:rPr>
          <w:rFonts w:ascii="Palatino Linotype" w:hAnsi="Palatino Linotype"/>
          <w:sz w:val="24"/>
          <w:szCs w:val="24"/>
          <w:lang w:val="el-GR"/>
        </w:rPr>
        <w:t xml:space="preserve"> + γ</w:t>
      </w:r>
      <w:r w:rsidR="007E172F" w:rsidRPr="006650BA">
        <w:rPr>
          <w:rFonts w:ascii="Palatino Linotype" w:hAnsi="Palatino Linotype"/>
          <w:sz w:val="24"/>
          <w:szCs w:val="24"/>
        </w:rPr>
        <w:t>o</w:t>
      </w:r>
      <w:r w:rsidR="007E172F" w:rsidRPr="006650BA">
        <w:rPr>
          <w:rFonts w:ascii="Palatino Linotype" w:hAnsi="Palatino Linotype"/>
          <w:sz w:val="24"/>
          <w:szCs w:val="24"/>
          <w:lang w:val="el-GR"/>
        </w:rPr>
        <w:t xml:space="preserve">ν–&gt; </w:t>
      </w:r>
      <w:proofErr w:type="spellStart"/>
      <w:r w:rsidR="007E172F" w:rsidRPr="006650BA">
        <w:rPr>
          <w:rFonts w:ascii="Palatino Linotype" w:hAnsi="Palatino Linotype"/>
          <w:sz w:val="24"/>
          <w:szCs w:val="24"/>
          <w:lang w:val="el-GR"/>
        </w:rPr>
        <w:t>τηλέγονος</w:t>
      </w:r>
      <w:proofErr w:type="spellEnd"/>
      <w:r w:rsidR="007E172F" w:rsidRPr="006650BA">
        <w:rPr>
          <w:rFonts w:ascii="Palatino Linotype" w:hAnsi="Palatino Linotype"/>
          <w:sz w:val="24"/>
          <w:szCs w:val="24"/>
          <w:lang w:val="el-GR"/>
        </w:rPr>
        <w:t>: ο γεννημένος μακριά από τον γονέα του), που εξιστορούσε τα γεγονότα μετά την</w:t>
      </w:r>
      <w:r w:rsidR="007E172F" w:rsidRPr="006650BA">
        <w:rPr>
          <w:rFonts w:ascii="Palatino Linotype" w:hAnsi="Palatino Linotype"/>
          <w:sz w:val="24"/>
          <w:szCs w:val="24"/>
        </w:rPr>
        <w:t>  </w:t>
      </w:r>
      <w:proofErr w:type="spellStart"/>
      <w:r w:rsidR="007E172F" w:rsidRPr="006650BA">
        <w:rPr>
          <w:rFonts w:ascii="Palatino Linotype" w:hAnsi="Palatino Linotype"/>
          <w:sz w:val="24"/>
          <w:szCs w:val="24"/>
          <w:lang w:val="el-GR"/>
        </w:rPr>
        <w:t>Ὀδύσσεια</w:t>
      </w:r>
      <w:proofErr w:type="spellEnd"/>
      <w:r w:rsidR="007E172F" w:rsidRPr="006650BA">
        <w:rPr>
          <w:rFonts w:ascii="Palatino Linotype" w:hAnsi="Palatino Linotype"/>
          <w:sz w:val="24"/>
          <w:szCs w:val="24"/>
          <w:lang w:val="el-GR"/>
        </w:rPr>
        <w:t xml:space="preserve">· τις περιπέτειες δηλαδή του </w:t>
      </w:r>
      <w:r w:rsidR="007E172F" w:rsidRPr="006650BA">
        <w:rPr>
          <w:rFonts w:ascii="Palatino Linotype" w:hAnsi="Palatino Linotype"/>
          <w:sz w:val="24"/>
          <w:szCs w:val="24"/>
        </w:rPr>
        <w:t>O</w:t>
      </w:r>
      <w:proofErr w:type="spellStart"/>
      <w:r w:rsidR="007E172F" w:rsidRPr="006650BA">
        <w:rPr>
          <w:rFonts w:ascii="Palatino Linotype" w:hAnsi="Palatino Linotype"/>
          <w:sz w:val="24"/>
          <w:szCs w:val="24"/>
          <w:lang w:val="el-GR"/>
        </w:rPr>
        <w:t>δυσσέα</w:t>
      </w:r>
      <w:proofErr w:type="spellEnd"/>
      <w:r w:rsidR="007E172F" w:rsidRPr="006650BA">
        <w:rPr>
          <w:rFonts w:ascii="Palatino Linotype" w:hAnsi="Palatino Linotype"/>
          <w:sz w:val="24"/>
          <w:szCs w:val="24"/>
          <w:lang w:val="el-GR"/>
        </w:rPr>
        <w:t xml:space="preserve"> μετά τον νόστο και μέχρι τον θάνατο από τον γιο του, τον </w:t>
      </w:r>
      <w:r w:rsidR="007E172F" w:rsidRPr="006650BA">
        <w:rPr>
          <w:rFonts w:ascii="Palatino Linotype" w:hAnsi="Palatino Linotype"/>
          <w:sz w:val="24"/>
          <w:szCs w:val="24"/>
        </w:rPr>
        <w:t>T</w:t>
      </w:r>
      <w:proofErr w:type="spellStart"/>
      <w:r w:rsidR="007E172F" w:rsidRPr="006650BA">
        <w:rPr>
          <w:rFonts w:ascii="Palatino Linotype" w:hAnsi="Palatino Linotype"/>
          <w:sz w:val="24"/>
          <w:szCs w:val="24"/>
          <w:lang w:val="el-GR"/>
        </w:rPr>
        <w:t>ηλέγονο</w:t>
      </w:r>
      <w:proofErr w:type="spellEnd"/>
      <w:r w:rsidR="007E172F" w:rsidRPr="006650BA">
        <w:rPr>
          <w:rFonts w:ascii="Palatino Linotype" w:hAnsi="Palatino Linotype"/>
          <w:sz w:val="24"/>
          <w:szCs w:val="24"/>
          <w:lang w:val="el-GR"/>
        </w:rPr>
        <w:t>, τον οποίο, κατά τον μύθο, είχε</w:t>
      </w:r>
      <w:r w:rsidR="007E172F" w:rsidRPr="006650BA">
        <w:rPr>
          <w:rFonts w:ascii="Palatino Linotype" w:hAnsi="Palatino Linotype"/>
          <w:sz w:val="24"/>
          <w:szCs w:val="24"/>
        </w:rPr>
        <w:t> </w:t>
      </w:r>
      <w:r w:rsidR="007E172F" w:rsidRPr="006650BA">
        <w:rPr>
          <w:rFonts w:ascii="Palatino Linotype" w:hAnsi="Palatino Linotype"/>
          <w:sz w:val="24"/>
          <w:szCs w:val="24"/>
          <w:lang w:val="el-GR"/>
        </w:rPr>
        <w:t xml:space="preserve">αποκτήσει από την </w:t>
      </w:r>
      <w:r w:rsidR="007E172F" w:rsidRPr="006650BA">
        <w:rPr>
          <w:rFonts w:ascii="Palatino Linotype" w:hAnsi="Palatino Linotype"/>
          <w:sz w:val="24"/>
          <w:szCs w:val="24"/>
        </w:rPr>
        <w:t>K</w:t>
      </w:r>
      <w:proofErr w:type="spellStart"/>
      <w:r w:rsidR="007E172F" w:rsidRPr="006650BA">
        <w:rPr>
          <w:rFonts w:ascii="Palatino Linotype" w:hAnsi="Palatino Linotype"/>
          <w:sz w:val="24"/>
          <w:szCs w:val="24"/>
          <w:lang w:val="el-GR"/>
        </w:rPr>
        <w:t>ίρκη</w:t>
      </w:r>
      <w:proofErr w:type="spellEnd"/>
      <w:r w:rsidR="007E172F" w:rsidRPr="006650BA">
        <w:rPr>
          <w:rFonts w:ascii="Palatino Linotype" w:hAnsi="Palatino Linotype"/>
          <w:sz w:val="24"/>
          <w:szCs w:val="24"/>
          <w:lang w:val="el-GR"/>
        </w:rPr>
        <w:t xml:space="preserve">. </w:t>
      </w:r>
      <w:r w:rsidR="007E172F" w:rsidRPr="006650BA">
        <w:rPr>
          <w:rFonts w:ascii="Palatino Linotype" w:hAnsi="Palatino Linotype"/>
          <w:sz w:val="24"/>
          <w:szCs w:val="24"/>
        </w:rPr>
        <w:t>O</w:t>
      </w:r>
      <w:r w:rsidR="007E172F" w:rsidRPr="006650BA">
        <w:rPr>
          <w:rFonts w:ascii="Palatino Linotype" w:hAnsi="Palatino Linotype"/>
          <w:sz w:val="24"/>
          <w:szCs w:val="24"/>
          <w:lang w:val="el-GR"/>
        </w:rPr>
        <w:t xml:space="preserve"> </w:t>
      </w:r>
      <w:r w:rsidR="007E172F" w:rsidRPr="006650BA">
        <w:rPr>
          <w:rFonts w:ascii="Palatino Linotype" w:hAnsi="Palatino Linotype"/>
          <w:sz w:val="24"/>
          <w:szCs w:val="24"/>
        </w:rPr>
        <w:t>T</w:t>
      </w:r>
      <w:proofErr w:type="spellStart"/>
      <w:r w:rsidR="007E172F" w:rsidRPr="006650BA">
        <w:rPr>
          <w:rFonts w:ascii="Palatino Linotype" w:hAnsi="Palatino Linotype"/>
          <w:sz w:val="24"/>
          <w:szCs w:val="24"/>
          <w:lang w:val="el-GR"/>
        </w:rPr>
        <w:t>ηλέγονος,όταν</w:t>
      </w:r>
      <w:proofErr w:type="spellEnd"/>
      <w:r w:rsidR="007E172F" w:rsidRPr="006650BA">
        <w:rPr>
          <w:rFonts w:ascii="Palatino Linotype" w:hAnsi="Palatino Linotype"/>
          <w:sz w:val="24"/>
          <w:szCs w:val="24"/>
          <w:lang w:val="el-GR"/>
        </w:rPr>
        <w:t xml:space="preserve"> μεγάλωσε, αναζητούσε τον πατέρα του, σε μια σύγκρουση όμως τον σκότωσε εν αγνοία του.</w:t>
      </w:r>
    </w:p>
    <w:p w14:paraId="20F5E991" w14:textId="77777777" w:rsidR="005B257B" w:rsidRPr="005B257B" w:rsidRDefault="005B257B" w:rsidP="00F2305D">
      <w:pPr>
        <w:jc w:val="both"/>
        <w:rPr>
          <w:rFonts w:ascii="Palatino Linotype" w:hAnsi="Palatino Linotype"/>
          <w:sz w:val="24"/>
          <w:szCs w:val="24"/>
          <w:lang w:val="el-GR"/>
        </w:rPr>
      </w:pPr>
      <w:r w:rsidRPr="005B257B">
        <w:rPr>
          <w:rFonts w:ascii="Palatino Linotype" w:hAnsi="Palatino Linotype"/>
          <w:sz w:val="24"/>
          <w:szCs w:val="24"/>
          <w:lang w:val="el-GR"/>
        </w:rPr>
        <w:br/>
      </w:r>
      <w:r w:rsidRPr="00F2305D">
        <w:rPr>
          <w:rFonts w:ascii="Palatino Linotype" w:hAnsi="Palatino Linotype"/>
          <w:b/>
          <w:bCs/>
          <w:sz w:val="24"/>
          <w:szCs w:val="24"/>
          <w:lang w:val="el-GR"/>
        </w:rPr>
        <w:t>6</w:t>
      </w:r>
      <w:r w:rsidRPr="005B257B">
        <w:rPr>
          <w:rFonts w:ascii="Palatino Linotype" w:hAnsi="Palatino Linotype"/>
          <w:sz w:val="24"/>
          <w:szCs w:val="24"/>
          <w:lang w:val="el-GR"/>
        </w:rPr>
        <w:t>. Ποια είναι τα έπη του Ομήρου και ποιο είναι το βασικό τους θέμα;</w:t>
      </w:r>
    </w:p>
    <w:p w14:paraId="150E158D" w14:textId="77777777" w:rsidR="005B257B" w:rsidRPr="005B257B" w:rsidRDefault="005B257B" w:rsidP="00F2305D">
      <w:pPr>
        <w:jc w:val="both"/>
        <w:rPr>
          <w:rFonts w:ascii="Palatino Linotype" w:hAnsi="Palatino Linotype"/>
          <w:sz w:val="24"/>
          <w:szCs w:val="24"/>
          <w:lang w:val="el-GR"/>
        </w:rPr>
      </w:pPr>
      <w:r w:rsidRPr="005B257B">
        <w:rPr>
          <w:rFonts w:ascii="Palatino Linotype" w:hAnsi="Palatino Linotype"/>
          <w:sz w:val="24"/>
          <w:szCs w:val="24"/>
          <w:lang w:val="el-GR"/>
        </w:rPr>
        <w:t xml:space="preserve">Τα ομηρικά έπη είναι η </w:t>
      </w:r>
      <w:proofErr w:type="spellStart"/>
      <w:r w:rsidRPr="005B257B">
        <w:rPr>
          <w:rFonts w:ascii="Palatino Linotype" w:hAnsi="Palatino Linotype"/>
          <w:sz w:val="24"/>
          <w:szCs w:val="24"/>
          <w:lang w:val="el-GR"/>
        </w:rPr>
        <w:t>Ιλιάδα</w:t>
      </w:r>
      <w:proofErr w:type="spellEnd"/>
      <w:r w:rsidRPr="005B257B">
        <w:rPr>
          <w:rFonts w:ascii="Palatino Linotype" w:hAnsi="Palatino Linotype"/>
          <w:sz w:val="24"/>
          <w:szCs w:val="24"/>
          <w:lang w:val="el-GR"/>
        </w:rPr>
        <w:t xml:space="preserve"> και η </w:t>
      </w:r>
      <w:proofErr w:type="spellStart"/>
      <w:r w:rsidRPr="005B257B">
        <w:rPr>
          <w:rFonts w:ascii="Palatino Linotype" w:hAnsi="Palatino Linotype"/>
          <w:sz w:val="24"/>
          <w:szCs w:val="24"/>
          <w:lang w:val="el-GR"/>
        </w:rPr>
        <w:t>Οδύσεια</w:t>
      </w:r>
      <w:proofErr w:type="spellEnd"/>
      <w:r w:rsidRPr="005B257B">
        <w:rPr>
          <w:rFonts w:ascii="Palatino Linotype" w:hAnsi="Palatino Linotype"/>
          <w:sz w:val="24"/>
          <w:szCs w:val="24"/>
          <w:lang w:val="el-GR"/>
        </w:rPr>
        <w:t xml:space="preserve">. Η </w:t>
      </w:r>
      <w:proofErr w:type="spellStart"/>
      <w:r w:rsidRPr="005B257B">
        <w:rPr>
          <w:rFonts w:ascii="Palatino Linotype" w:hAnsi="Palatino Linotype"/>
          <w:sz w:val="24"/>
          <w:szCs w:val="24"/>
          <w:lang w:val="el-GR"/>
        </w:rPr>
        <w:t>Ιλιάδα</w:t>
      </w:r>
      <w:proofErr w:type="spellEnd"/>
      <w:r w:rsidRPr="005B257B">
        <w:rPr>
          <w:rFonts w:ascii="Palatino Linotype" w:hAnsi="Palatino Linotype"/>
          <w:sz w:val="24"/>
          <w:szCs w:val="24"/>
          <w:lang w:val="el-GR"/>
        </w:rPr>
        <w:t xml:space="preserve"> έχει κεντρικό θέμα της τον θυμό του Αχιλλέα, που διαρκεί 51 ημέρες , ο ποιητής όμως περιέκλεισε σ’ αυτές ολόκληρο τον δεκαετή πόλεμο του Ιλίου (Τροίας). Η Οδύσσεια εξιστορεί τον δεκαετή αγώνα του Οδυσσέα για την επιστροφή στην πατρίδα του, ο ποιητής όμως ενέταξε όλες τις μεταπολεμικές του περιπέτειες σε 41 μέρες.</w:t>
      </w:r>
    </w:p>
    <w:p w14:paraId="585D8CB3" w14:textId="77777777" w:rsidR="008252FD" w:rsidRPr="006650BA" w:rsidRDefault="008252FD" w:rsidP="00F2305D">
      <w:pPr>
        <w:jc w:val="both"/>
        <w:rPr>
          <w:rFonts w:ascii="Palatino Linotype" w:hAnsi="Palatino Linotype"/>
          <w:sz w:val="24"/>
          <w:szCs w:val="24"/>
          <w:lang w:val="el-GR"/>
        </w:rPr>
      </w:pPr>
    </w:p>
    <w:p w14:paraId="17EB9E00" w14:textId="77777777" w:rsidR="005B257B" w:rsidRPr="005B257B" w:rsidRDefault="005B257B" w:rsidP="00F2305D">
      <w:pPr>
        <w:jc w:val="both"/>
        <w:rPr>
          <w:rFonts w:ascii="Palatino Linotype" w:hAnsi="Palatino Linotype"/>
          <w:sz w:val="24"/>
          <w:szCs w:val="24"/>
          <w:lang w:val="el-GR"/>
        </w:rPr>
      </w:pPr>
      <w:r w:rsidRPr="00F2305D">
        <w:rPr>
          <w:rFonts w:ascii="Palatino Linotype" w:hAnsi="Palatino Linotype"/>
          <w:b/>
          <w:bCs/>
          <w:sz w:val="24"/>
          <w:szCs w:val="24"/>
          <w:lang w:val="el-GR"/>
        </w:rPr>
        <w:t>7</w:t>
      </w:r>
      <w:r w:rsidRPr="005B257B">
        <w:rPr>
          <w:rFonts w:ascii="Palatino Linotype" w:hAnsi="Palatino Linotype"/>
          <w:sz w:val="24"/>
          <w:szCs w:val="24"/>
          <w:lang w:val="el-GR"/>
        </w:rPr>
        <w:t xml:space="preserve">. </w:t>
      </w:r>
      <w:r w:rsidR="008252FD" w:rsidRPr="006650BA">
        <w:rPr>
          <w:rFonts w:ascii="Palatino Linotype" w:hAnsi="Palatino Linotype"/>
          <w:sz w:val="24"/>
          <w:szCs w:val="24"/>
          <w:lang w:val="el-GR"/>
        </w:rPr>
        <w:t>Σε ποια εποχή αναφέρονται τα ομηρικά έπη και σε ποια εποχή έγινε η σύνθεσή τους</w:t>
      </w:r>
      <w:r w:rsidRPr="005B257B">
        <w:rPr>
          <w:rFonts w:ascii="Palatino Linotype" w:hAnsi="Palatino Linotype"/>
          <w:sz w:val="24"/>
          <w:szCs w:val="24"/>
          <w:lang w:val="el-GR"/>
        </w:rPr>
        <w:t>;</w:t>
      </w:r>
    </w:p>
    <w:p w14:paraId="451919DA" w14:textId="77777777" w:rsidR="005B257B" w:rsidRPr="005B257B" w:rsidRDefault="005B257B" w:rsidP="00F2305D">
      <w:pPr>
        <w:jc w:val="both"/>
        <w:rPr>
          <w:rFonts w:ascii="Palatino Linotype" w:hAnsi="Palatino Linotype"/>
          <w:sz w:val="24"/>
          <w:szCs w:val="24"/>
          <w:lang w:val="el-GR"/>
        </w:rPr>
      </w:pPr>
      <w:r w:rsidRPr="005B257B">
        <w:rPr>
          <w:rFonts w:ascii="Palatino Linotype" w:hAnsi="Palatino Linotype"/>
          <w:sz w:val="24"/>
          <w:szCs w:val="24"/>
          <w:lang w:val="el-GR"/>
        </w:rPr>
        <w:t>Τα ομηρικά έπη αναφέροντα σε μυθοποιημένα γεγονότα της Μυκηναϊκής εποχής ( 1600 – 1100 π. Χ. στον Τρωικό πόλεμο κυρίως) προβάλλουν όμως και την εποχή κατά την οποία γράφονται ( Γεωμετρική 1100- 700 π.Χ.), που είναι στραμμένη σε έργα ειρηνικά ( ναυτιλία, εμπόριο, ανάπτυξη πόλεων), χαρακτηρίζεται όμως και από πολιτικές συγκρούσεις (κλονίζεται κυρίως ο θεσμός της βασιλείας)</w:t>
      </w:r>
    </w:p>
    <w:p w14:paraId="6F018E58" w14:textId="77777777" w:rsidR="008252FD" w:rsidRPr="006650BA" w:rsidRDefault="008252FD" w:rsidP="00F2305D">
      <w:pPr>
        <w:jc w:val="both"/>
        <w:rPr>
          <w:rFonts w:ascii="Palatino Linotype" w:hAnsi="Palatino Linotype"/>
          <w:sz w:val="24"/>
          <w:szCs w:val="24"/>
          <w:lang w:val="el-GR"/>
        </w:rPr>
      </w:pPr>
    </w:p>
    <w:p w14:paraId="29BEB11E" w14:textId="77777777" w:rsidR="005B257B" w:rsidRPr="005B257B" w:rsidRDefault="005B257B" w:rsidP="00F2305D">
      <w:pPr>
        <w:jc w:val="both"/>
        <w:rPr>
          <w:rFonts w:ascii="Palatino Linotype" w:hAnsi="Palatino Linotype"/>
          <w:sz w:val="24"/>
          <w:szCs w:val="24"/>
          <w:lang w:val="el-GR"/>
        </w:rPr>
      </w:pPr>
      <w:r w:rsidRPr="00F2305D">
        <w:rPr>
          <w:rFonts w:ascii="Palatino Linotype" w:hAnsi="Palatino Linotype"/>
          <w:b/>
          <w:bCs/>
          <w:sz w:val="24"/>
          <w:szCs w:val="24"/>
          <w:lang w:val="el-GR"/>
        </w:rPr>
        <w:lastRenderedPageBreak/>
        <w:t>8</w:t>
      </w:r>
      <w:r w:rsidRPr="005B257B">
        <w:rPr>
          <w:rFonts w:ascii="Palatino Linotype" w:hAnsi="Palatino Linotype"/>
          <w:sz w:val="24"/>
          <w:szCs w:val="24"/>
          <w:lang w:val="el-GR"/>
        </w:rPr>
        <w:t>. Τι ήταν οι αοιδοί και τι οι ραψωδοί;</w:t>
      </w:r>
    </w:p>
    <w:p w14:paraId="139D9C26" w14:textId="77777777" w:rsidR="00527837" w:rsidRPr="006650BA" w:rsidRDefault="005B257B" w:rsidP="00F2305D">
      <w:pPr>
        <w:jc w:val="both"/>
        <w:rPr>
          <w:rFonts w:ascii="Palatino Linotype" w:hAnsi="Palatino Linotype"/>
          <w:sz w:val="24"/>
          <w:szCs w:val="24"/>
          <w:lang w:val="el-GR"/>
        </w:rPr>
      </w:pPr>
      <w:r w:rsidRPr="005B257B">
        <w:rPr>
          <w:rFonts w:ascii="Palatino Linotype" w:hAnsi="Palatino Linotype"/>
          <w:sz w:val="24"/>
          <w:szCs w:val="24"/>
          <w:lang w:val="el-GR"/>
        </w:rPr>
        <w:t xml:space="preserve">Οι παλιοί επικοί ποιητές, της </w:t>
      </w:r>
      <w:proofErr w:type="spellStart"/>
      <w:r w:rsidRPr="005B257B">
        <w:rPr>
          <w:rFonts w:ascii="Palatino Linotype" w:hAnsi="Palatino Linotype"/>
          <w:sz w:val="24"/>
          <w:szCs w:val="24"/>
          <w:lang w:val="el-GR"/>
        </w:rPr>
        <w:t>προομηρικής</w:t>
      </w:r>
      <w:proofErr w:type="spellEnd"/>
      <w:r w:rsidRPr="005B257B">
        <w:rPr>
          <w:rFonts w:ascii="Palatino Linotype" w:hAnsi="Palatino Linotype"/>
          <w:sz w:val="24"/>
          <w:szCs w:val="24"/>
          <w:lang w:val="el-GR"/>
        </w:rPr>
        <w:t xml:space="preserve"> εποχής κυρίως, ονομάζονταν</w:t>
      </w:r>
      <w:r w:rsidRPr="005B257B">
        <w:rPr>
          <w:rFonts w:ascii="Palatino Linotype" w:hAnsi="Palatino Linotype"/>
          <w:sz w:val="24"/>
          <w:szCs w:val="24"/>
        </w:rPr>
        <w:t> </w:t>
      </w:r>
      <w:r w:rsidRPr="005B257B">
        <w:rPr>
          <w:rFonts w:ascii="Palatino Linotype" w:hAnsi="Palatino Linotype"/>
          <w:sz w:val="24"/>
          <w:szCs w:val="24"/>
          <w:lang w:val="el-GR"/>
        </w:rPr>
        <w:t>αοιδοί.</w:t>
      </w:r>
      <w:r w:rsidR="00527837" w:rsidRPr="006650BA">
        <w:rPr>
          <w:rFonts w:ascii="Palatino Linotype" w:hAnsi="Palatino Linotype"/>
          <w:sz w:val="24"/>
          <w:szCs w:val="24"/>
          <w:lang w:val="el-GR"/>
        </w:rPr>
        <w:t xml:space="preserve"> </w:t>
      </w:r>
      <w:r w:rsidRPr="005B257B">
        <w:rPr>
          <w:rFonts w:ascii="Palatino Linotype" w:hAnsi="Palatino Linotype"/>
          <w:sz w:val="24"/>
          <w:szCs w:val="24"/>
          <w:lang w:val="el-GR"/>
        </w:rPr>
        <w:t>Τραγουδούσαν τα έπη τους με συνοδεία φόρμιγγας ή κιθάρας.</w:t>
      </w:r>
      <w:r w:rsidR="00527837" w:rsidRPr="006650BA">
        <w:rPr>
          <w:rFonts w:ascii="Palatino Linotype" w:hAnsi="Palatino Linotype"/>
          <w:sz w:val="24"/>
          <w:szCs w:val="24"/>
          <w:lang w:val="el-GR"/>
        </w:rPr>
        <w:t xml:space="preserve"> </w:t>
      </w:r>
      <w:r w:rsidRPr="005B257B">
        <w:rPr>
          <w:rFonts w:ascii="Palatino Linotype" w:hAnsi="Palatino Linotype"/>
          <w:sz w:val="24"/>
          <w:szCs w:val="24"/>
          <w:lang w:val="el-GR"/>
        </w:rPr>
        <w:t>Συνέθεταν τα έπη, αυτοσχεδιάζοντας προφορικά, βοηθούμενοι όπως πίστευαν από τη Μούσα</w:t>
      </w:r>
      <w:r w:rsidR="00527837" w:rsidRPr="006650BA">
        <w:rPr>
          <w:rFonts w:ascii="Palatino Linotype" w:hAnsi="Palatino Linotype"/>
          <w:sz w:val="24"/>
          <w:szCs w:val="24"/>
          <w:lang w:val="el-GR"/>
        </w:rPr>
        <w:t xml:space="preserve">. </w:t>
      </w:r>
      <w:r w:rsidRPr="005B257B">
        <w:rPr>
          <w:rFonts w:ascii="Palatino Linotype" w:hAnsi="Palatino Linotype"/>
          <w:sz w:val="24"/>
          <w:szCs w:val="24"/>
          <w:lang w:val="el-GR"/>
        </w:rPr>
        <w:t>Τραγουδούσαν σε συμπόσια ή σε εορταστικές εκδηλώσεις της κοινότητας.</w:t>
      </w:r>
      <w:r w:rsidR="00527837" w:rsidRPr="006650BA">
        <w:rPr>
          <w:rFonts w:ascii="Palatino Linotype" w:hAnsi="Palatino Linotype"/>
          <w:sz w:val="24"/>
          <w:szCs w:val="24"/>
          <w:lang w:val="el-GR"/>
        </w:rPr>
        <w:t xml:space="preserve"> </w:t>
      </w:r>
      <w:r w:rsidRPr="005B257B">
        <w:rPr>
          <w:rFonts w:ascii="Palatino Linotype" w:hAnsi="Palatino Linotype"/>
          <w:sz w:val="24"/>
          <w:szCs w:val="24"/>
          <w:lang w:val="el-GR"/>
        </w:rPr>
        <w:t>Έγιναν επαγγελματίες περιζήτητοι και κάθε ανάκτορο είχε τον αοιδό του. Ζούσαν κυρίως σε αυλές βασιλιάδων ή ευγενών.</w:t>
      </w:r>
      <w:r w:rsidR="00527837" w:rsidRPr="006650BA">
        <w:rPr>
          <w:rFonts w:ascii="Palatino Linotype" w:hAnsi="Palatino Linotype"/>
          <w:sz w:val="24"/>
          <w:szCs w:val="24"/>
          <w:lang w:val="el-GR"/>
        </w:rPr>
        <w:t xml:space="preserve"> </w:t>
      </w:r>
      <w:r w:rsidRPr="005B257B">
        <w:rPr>
          <w:rFonts w:ascii="Palatino Linotype" w:hAnsi="Palatino Linotype"/>
          <w:sz w:val="24"/>
          <w:szCs w:val="24"/>
          <w:lang w:val="el-GR"/>
        </w:rPr>
        <w:t>Οι αοιδοί μπορούσαν να αυτοσχεδιάζουν γιατί, εκτός από το ταλέντο που σίγουρα διέθεταν, εκπαιδεύονταν για το έργο τους, οι νεότεροι από τους παλαιότερους, γονείς ή δασκάλου</w:t>
      </w:r>
      <w:r w:rsidR="00527837" w:rsidRPr="006650BA">
        <w:rPr>
          <w:rFonts w:ascii="Palatino Linotype" w:hAnsi="Palatino Linotype"/>
          <w:sz w:val="24"/>
          <w:szCs w:val="24"/>
          <w:lang w:val="el-GR"/>
        </w:rPr>
        <w:t>ς.</w:t>
      </w:r>
    </w:p>
    <w:p w14:paraId="207C25E3" w14:textId="77777777" w:rsidR="005B257B" w:rsidRPr="005B257B" w:rsidRDefault="005B257B" w:rsidP="00F2305D">
      <w:pPr>
        <w:jc w:val="both"/>
        <w:rPr>
          <w:rFonts w:ascii="Palatino Linotype" w:hAnsi="Palatino Linotype"/>
          <w:sz w:val="24"/>
          <w:szCs w:val="24"/>
          <w:lang w:val="el-GR"/>
        </w:rPr>
      </w:pPr>
      <w:r w:rsidRPr="005B257B">
        <w:rPr>
          <w:rFonts w:ascii="Palatino Linotype" w:hAnsi="Palatino Linotype"/>
          <w:sz w:val="24"/>
          <w:szCs w:val="24"/>
          <w:lang w:val="el-GR"/>
        </w:rPr>
        <w:t>Οι ραψωδοί</w:t>
      </w:r>
      <w:r w:rsidRPr="005B257B">
        <w:rPr>
          <w:rFonts w:ascii="Palatino Linotype" w:hAnsi="Palatino Linotype"/>
          <w:sz w:val="24"/>
          <w:szCs w:val="24"/>
        </w:rPr>
        <w:t> </w:t>
      </w:r>
      <w:r w:rsidRPr="005B257B">
        <w:rPr>
          <w:rFonts w:ascii="Palatino Linotype" w:hAnsi="Palatino Linotype"/>
          <w:sz w:val="24"/>
          <w:szCs w:val="24"/>
          <w:lang w:val="el-GR"/>
        </w:rPr>
        <w:t>ήταν μεταγενέστεροι από τους αοιδούς</w:t>
      </w:r>
      <w:r w:rsidR="00527837" w:rsidRPr="006650BA">
        <w:rPr>
          <w:rFonts w:ascii="Palatino Linotype" w:hAnsi="Palatino Linotype"/>
          <w:sz w:val="24"/>
          <w:szCs w:val="24"/>
          <w:lang w:val="el-GR"/>
        </w:rPr>
        <w:t xml:space="preserve">.  </w:t>
      </w:r>
      <w:r w:rsidRPr="005B257B">
        <w:rPr>
          <w:rFonts w:ascii="Palatino Linotype" w:hAnsi="Palatino Linotype"/>
          <w:sz w:val="24"/>
          <w:szCs w:val="24"/>
          <w:lang w:val="el-GR"/>
        </w:rPr>
        <w:t>Δε δημιουργούσαν νέα δικά τους τραγούδια αλλά απομνημόνευαν τα παλιότερα.</w:t>
      </w:r>
      <w:r w:rsidR="00527837" w:rsidRPr="006650BA">
        <w:rPr>
          <w:rFonts w:ascii="Palatino Linotype" w:hAnsi="Palatino Linotype"/>
          <w:sz w:val="24"/>
          <w:szCs w:val="24"/>
          <w:lang w:val="el-GR"/>
        </w:rPr>
        <w:t xml:space="preserve"> </w:t>
      </w:r>
      <w:r w:rsidRPr="005B257B">
        <w:rPr>
          <w:rFonts w:ascii="Palatino Linotype" w:hAnsi="Palatino Linotype"/>
          <w:sz w:val="24"/>
          <w:szCs w:val="24"/>
          <w:lang w:val="el-GR"/>
        </w:rPr>
        <w:t>Δεν τραγουδούσαν αλλά απάγγελναν ρυθμικά τα παλιότερα έπη.</w:t>
      </w:r>
      <w:r w:rsidR="00527837" w:rsidRPr="006650BA">
        <w:rPr>
          <w:rFonts w:ascii="Palatino Linotype" w:hAnsi="Palatino Linotype"/>
          <w:sz w:val="24"/>
          <w:szCs w:val="24"/>
          <w:lang w:val="el-GR"/>
        </w:rPr>
        <w:t xml:space="preserve"> </w:t>
      </w:r>
      <w:r w:rsidRPr="005B257B">
        <w:rPr>
          <w:rFonts w:ascii="Palatino Linotype" w:hAnsi="Palatino Linotype"/>
          <w:sz w:val="24"/>
          <w:szCs w:val="24"/>
          <w:lang w:val="el-GR"/>
        </w:rPr>
        <w:t>Κρατούσαν ραβδί, σύμβολο εξουσίας δοσμένης από τους θεούς.</w:t>
      </w:r>
      <w:r w:rsidR="00527837" w:rsidRPr="006650BA">
        <w:rPr>
          <w:rFonts w:ascii="Palatino Linotype" w:hAnsi="Palatino Linotype"/>
          <w:sz w:val="24"/>
          <w:szCs w:val="24"/>
          <w:lang w:val="el-GR"/>
        </w:rPr>
        <w:t xml:space="preserve"> </w:t>
      </w:r>
      <w:r w:rsidRPr="005B257B">
        <w:rPr>
          <w:rFonts w:ascii="Palatino Linotype" w:hAnsi="Palatino Linotype"/>
          <w:sz w:val="24"/>
          <w:szCs w:val="24"/>
          <w:lang w:val="el-GR"/>
        </w:rPr>
        <w:t>Δεν ζούσαν στα ανάκτορα αλλά ανήκαν σε επαγγελματικά σωματεία.</w:t>
      </w:r>
      <w:r w:rsidR="00527837" w:rsidRPr="006650BA">
        <w:rPr>
          <w:rFonts w:ascii="Palatino Linotype" w:hAnsi="Palatino Linotype"/>
          <w:sz w:val="24"/>
          <w:szCs w:val="24"/>
          <w:lang w:val="el-GR"/>
        </w:rPr>
        <w:t xml:space="preserve"> </w:t>
      </w:r>
      <w:r w:rsidRPr="005B257B">
        <w:rPr>
          <w:rFonts w:ascii="Palatino Linotype" w:hAnsi="Palatino Linotype"/>
          <w:sz w:val="24"/>
          <w:szCs w:val="24"/>
          <w:lang w:val="el-GR"/>
        </w:rPr>
        <w:t>Ταξίδευαν συχνά και συμμετείχαν σε μουσικούς αγώνες.</w:t>
      </w:r>
      <w:r w:rsidRPr="005B257B">
        <w:rPr>
          <w:rFonts w:ascii="Palatino Linotype" w:hAnsi="Palatino Linotype"/>
          <w:sz w:val="24"/>
          <w:szCs w:val="24"/>
        </w:rPr>
        <w:t> </w:t>
      </w:r>
    </w:p>
    <w:p w14:paraId="55C64543" w14:textId="77777777" w:rsidR="005B257B" w:rsidRPr="005B257B" w:rsidRDefault="005B257B" w:rsidP="00F2305D">
      <w:pPr>
        <w:jc w:val="both"/>
        <w:rPr>
          <w:rFonts w:ascii="Palatino Linotype" w:hAnsi="Palatino Linotype"/>
          <w:sz w:val="24"/>
          <w:szCs w:val="24"/>
          <w:lang w:val="el-GR"/>
        </w:rPr>
      </w:pPr>
    </w:p>
    <w:p w14:paraId="325C0657" w14:textId="77777777" w:rsidR="005B257B" w:rsidRPr="005B257B" w:rsidRDefault="005B257B" w:rsidP="00F2305D">
      <w:pPr>
        <w:jc w:val="both"/>
        <w:rPr>
          <w:rFonts w:ascii="Palatino Linotype" w:hAnsi="Palatino Linotype"/>
          <w:sz w:val="24"/>
          <w:szCs w:val="24"/>
          <w:lang w:val="el-GR"/>
        </w:rPr>
      </w:pPr>
      <w:r w:rsidRPr="005B257B">
        <w:rPr>
          <w:rFonts w:ascii="Palatino Linotype" w:hAnsi="Palatino Linotype"/>
          <w:sz w:val="24"/>
          <w:szCs w:val="24"/>
        </w:rPr>
        <w:t> </w:t>
      </w:r>
      <w:r w:rsidRPr="00F2305D">
        <w:rPr>
          <w:rFonts w:ascii="Palatino Linotype" w:hAnsi="Palatino Linotype"/>
          <w:b/>
          <w:bCs/>
          <w:sz w:val="24"/>
          <w:szCs w:val="24"/>
          <w:lang w:val="el-GR"/>
        </w:rPr>
        <w:t>9</w:t>
      </w:r>
      <w:r w:rsidRPr="005B257B">
        <w:rPr>
          <w:rFonts w:ascii="Palatino Linotype" w:hAnsi="Palatino Linotype"/>
          <w:sz w:val="24"/>
          <w:szCs w:val="24"/>
          <w:lang w:val="el-GR"/>
        </w:rPr>
        <w:t xml:space="preserve">. Τι γνωρίζετε για τον Όμηρο; </w:t>
      </w:r>
    </w:p>
    <w:p w14:paraId="0F6BF9C5" w14:textId="77777777" w:rsidR="005B257B" w:rsidRPr="005B257B" w:rsidRDefault="005B257B" w:rsidP="00F2305D">
      <w:pPr>
        <w:jc w:val="both"/>
        <w:rPr>
          <w:rFonts w:ascii="Palatino Linotype" w:hAnsi="Palatino Linotype"/>
          <w:sz w:val="24"/>
          <w:szCs w:val="24"/>
          <w:lang w:val="el-GR"/>
        </w:rPr>
      </w:pPr>
      <w:r w:rsidRPr="005B257B">
        <w:rPr>
          <w:rFonts w:ascii="Palatino Linotype" w:hAnsi="Palatino Linotype"/>
          <w:sz w:val="24"/>
          <w:szCs w:val="24"/>
          <w:lang w:val="el-GR"/>
        </w:rPr>
        <w:t>Πιστεύεται ότι έζησε κατά τον 8ο</w:t>
      </w:r>
      <w:r w:rsidRPr="005B257B">
        <w:rPr>
          <w:rFonts w:ascii="Palatino Linotype" w:hAnsi="Palatino Linotype"/>
          <w:sz w:val="24"/>
          <w:szCs w:val="24"/>
        </w:rPr>
        <w:t> </w:t>
      </w:r>
      <w:r w:rsidRPr="005B257B">
        <w:rPr>
          <w:rFonts w:ascii="Palatino Linotype" w:hAnsi="Palatino Linotype"/>
          <w:sz w:val="24"/>
          <w:szCs w:val="24"/>
          <w:lang w:val="el-GR"/>
        </w:rPr>
        <w:t>αιώνα π.Χ. στην Ιωνία . Επτά πόλεις τον διεκδικούσαν, με πιθανότερες τη Σμύρνη και τη Χίο.</w:t>
      </w:r>
      <w:r w:rsidR="00527837" w:rsidRPr="006650BA">
        <w:rPr>
          <w:rFonts w:ascii="Palatino Linotype" w:hAnsi="Palatino Linotype"/>
          <w:color w:val="000000"/>
          <w:sz w:val="24"/>
          <w:szCs w:val="24"/>
          <w:lang w:val="el-GR"/>
        </w:rPr>
        <w:t xml:space="preserve"> </w:t>
      </w:r>
      <w:r w:rsidR="00527837" w:rsidRPr="006650BA">
        <w:rPr>
          <w:rFonts w:ascii="Palatino Linotype" w:hAnsi="Palatino Linotype"/>
          <w:color w:val="000000"/>
          <w:sz w:val="24"/>
          <w:szCs w:val="24"/>
        </w:rPr>
        <w:t>H</w:t>
      </w:r>
      <w:r w:rsidR="00527837" w:rsidRPr="00F2305D">
        <w:rPr>
          <w:rFonts w:ascii="Palatino Linotype" w:hAnsi="Palatino Linotype"/>
          <w:color w:val="000000"/>
          <w:sz w:val="24"/>
          <w:szCs w:val="24"/>
          <w:lang w:val="el-GR"/>
        </w:rPr>
        <w:t xml:space="preserve"> παράδοση τον ήθελε τυφλό, πράγμα που θεωρείται απίθανο.</w:t>
      </w:r>
    </w:p>
    <w:p w14:paraId="3C59BCF4" w14:textId="77777777" w:rsidR="00527837" w:rsidRPr="006650BA" w:rsidRDefault="00527837" w:rsidP="00F2305D">
      <w:pPr>
        <w:jc w:val="both"/>
        <w:rPr>
          <w:rFonts w:ascii="Palatino Linotype" w:hAnsi="Palatino Linotype"/>
          <w:sz w:val="24"/>
          <w:szCs w:val="24"/>
          <w:lang w:val="el-GR"/>
        </w:rPr>
      </w:pPr>
    </w:p>
    <w:p w14:paraId="59B2B3EE" w14:textId="77777777" w:rsidR="005B257B" w:rsidRPr="005B257B" w:rsidRDefault="005B257B" w:rsidP="00F2305D">
      <w:pPr>
        <w:jc w:val="both"/>
        <w:rPr>
          <w:rFonts w:ascii="Palatino Linotype" w:hAnsi="Palatino Linotype"/>
          <w:sz w:val="24"/>
          <w:szCs w:val="24"/>
          <w:lang w:val="el-GR"/>
        </w:rPr>
      </w:pPr>
      <w:r w:rsidRPr="00F2305D">
        <w:rPr>
          <w:rFonts w:ascii="Palatino Linotype" w:hAnsi="Palatino Linotype"/>
          <w:b/>
          <w:bCs/>
          <w:sz w:val="24"/>
          <w:szCs w:val="24"/>
          <w:lang w:val="el-GR"/>
        </w:rPr>
        <w:t>10</w:t>
      </w:r>
      <w:r w:rsidRPr="005B257B">
        <w:rPr>
          <w:rFonts w:ascii="Palatino Linotype" w:hAnsi="Palatino Linotype"/>
          <w:sz w:val="24"/>
          <w:szCs w:val="24"/>
          <w:lang w:val="el-GR"/>
        </w:rPr>
        <w:t>. Ποια στοιχεία καταδεικνύουν τη μεγάλη τη μεγάλη αξία των ομηρικών επών;</w:t>
      </w:r>
    </w:p>
    <w:p w14:paraId="37ADA2C1" w14:textId="77777777" w:rsidR="005B257B" w:rsidRPr="005B257B" w:rsidRDefault="005B257B" w:rsidP="00F2305D">
      <w:pPr>
        <w:jc w:val="both"/>
        <w:rPr>
          <w:rFonts w:ascii="Palatino Linotype" w:hAnsi="Palatino Linotype"/>
          <w:sz w:val="24"/>
          <w:szCs w:val="24"/>
          <w:lang w:val="el-GR"/>
        </w:rPr>
      </w:pPr>
      <w:r w:rsidRPr="005B257B">
        <w:rPr>
          <w:rFonts w:ascii="Palatino Linotype" w:hAnsi="Palatino Linotype"/>
          <w:sz w:val="24"/>
          <w:szCs w:val="24"/>
          <w:lang w:val="el-GR"/>
        </w:rPr>
        <w:t>Το γεγονός ότι διασώθηκαν ολόκληρα μέχρι σήμερα.</w:t>
      </w:r>
      <w:r w:rsidR="00527837" w:rsidRPr="006650BA">
        <w:rPr>
          <w:rFonts w:ascii="Palatino Linotype" w:hAnsi="Palatino Linotype"/>
          <w:sz w:val="24"/>
          <w:szCs w:val="24"/>
          <w:lang w:val="el-GR"/>
        </w:rPr>
        <w:t xml:space="preserve"> </w:t>
      </w:r>
      <w:r w:rsidRPr="005B257B">
        <w:rPr>
          <w:rFonts w:ascii="Palatino Linotype" w:hAnsi="Palatino Linotype"/>
          <w:sz w:val="24"/>
          <w:szCs w:val="24"/>
          <w:lang w:val="el-GR"/>
        </w:rPr>
        <w:t>Για πολλούς αιώνες ψυχαγωγούσαν και δίδασκαν τους αρχαίους Έλληνες στις γιορτές και αποτελούσαν μάθημα για τα παιδιά τους στα σχολεία.</w:t>
      </w:r>
      <w:r w:rsidR="00527837" w:rsidRPr="006650BA">
        <w:rPr>
          <w:rFonts w:ascii="Palatino Linotype" w:hAnsi="Palatino Linotype"/>
          <w:sz w:val="24"/>
          <w:szCs w:val="24"/>
          <w:lang w:val="el-GR"/>
        </w:rPr>
        <w:t xml:space="preserve"> </w:t>
      </w:r>
      <w:r w:rsidRPr="005B257B">
        <w:rPr>
          <w:rFonts w:ascii="Palatino Linotype" w:hAnsi="Palatino Linotype"/>
          <w:sz w:val="24"/>
          <w:szCs w:val="24"/>
          <w:lang w:val="el-GR"/>
        </w:rPr>
        <w:t>Άσκησαν τεράστια επίδραση στην αρχαία ελληνική και ρωμαϊκή λογοτεχνία και τέχνη και συνεχίζουν να εμπνέουν και σήμερα πολλούς καλλιτέχνες.</w:t>
      </w:r>
    </w:p>
    <w:p w14:paraId="1B49922B" w14:textId="77777777" w:rsidR="005B257B" w:rsidRPr="005B257B" w:rsidRDefault="005B257B" w:rsidP="00F2305D">
      <w:pPr>
        <w:jc w:val="both"/>
        <w:rPr>
          <w:rFonts w:ascii="Palatino Linotype" w:hAnsi="Palatino Linotype"/>
          <w:sz w:val="24"/>
          <w:szCs w:val="24"/>
          <w:lang w:val="el-GR"/>
        </w:rPr>
      </w:pPr>
    </w:p>
    <w:p w14:paraId="70793D1B" w14:textId="77777777" w:rsidR="005B257B" w:rsidRPr="005B257B" w:rsidRDefault="005B257B" w:rsidP="00F2305D">
      <w:pPr>
        <w:jc w:val="both"/>
        <w:rPr>
          <w:rFonts w:ascii="Palatino Linotype" w:hAnsi="Palatino Linotype"/>
          <w:sz w:val="24"/>
          <w:szCs w:val="24"/>
          <w:lang w:val="el-GR"/>
        </w:rPr>
      </w:pPr>
      <w:r w:rsidRPr="00F2305D">
        <w:rPr>
          <w:rFonts w:ascii="Palatino Linotype" w:hAnsi="Palatino Linotype"/>
          <w:b/>
          <w:bCs/>
          <w:sz w:val="24"/>
          <w:szCs w:val="24"/>
          <w:lang w:val="el-GR"/>
        </w:rPr>
        <w:t>11</w:t>
      </w:r>
      <w:r w:rsidRPr="005B257B">
        <w:rPr>
          <w:rFonts w:ascii="Palatino Linotype" w:hAnsi="Palatino Linotype"/>
          <w:sz w:val="24"/>
          <w:szCs w:val="24"/>
          <w:lang w:val="el-GR"/>
        </w:rPr>
        <w:t xml:space="preserve">. Πότε </w:t>
      </w:r>
      <w:r w:rsidR="00527837" w:rsidRPr="006650BA">
        <w:rPr>
          <w:rFonts w:ascii="Palatino Linotype" w:hAnsi="Palatino Linotype"/>
          <w:sz w:val="24"/>
          <w:szCs w:val="24"/>
          <w:lang w:val="el-GR"/>
        </w:rPr>
        <w:t>έγινε η</w:t>
      </w:r>
      <w:r w:rsidRPr="005B257B">
        <w:rPr>
          <w:rFonts w:ascii="Palatino Linotype" w:hAnsi="Palatino Linotype"/>
          <w:sz w:val="24"/>
          <w:szCs w:val="24"/>
          <w:lang w:val="el-GR"/>
        </w:rPr>
        <w:t xml:space="preserve"> επίσημ</w:t>
      </w:r>
      <w:r w:rsidR="00527837" w:rsidRPr="006650BA">
        <w:rPr>
          <w:rFonts w:ascii="Palatino Linotype" w:hAnsi="Palatino Linotype"/>
          <w:sz w:val="24"/>
          <w:szCs w:val="24"/>
          <w:lang w:val="el-GR"/>
        </w:rPr>
        <w:t xml:space="preserve">η καταγραφή </w:t>
      </w:r>
      <w:r w:rsidRPr="005B257B">
        <w:rPr>
          <w:rFonts w:ascii="Palatino Linotype" w:hAnsi="Palatino Linotype"/>
          <w:sz w:val="24"/>
          <w:szCs w:val="24"/>
          <w:lang w:val="el-GR"/>
        </w:rPr>
        <w:t xml:space="preserve"> τ</w:t>
      </w:r>
      <w:r w:rsidR="00527837" w:rsidRPr="006650BA">
        <w:rPr>
          <w:rFonts w:ascii="Palatino Linotype" w:hAnsi="Palatino Linotype"/>
          <w:sz w:val="24"/>
          <w:szCs w:val="24"/>
          <w:lang w:val="el-GR"/>
        </w:rPr>
        <w:t>ων</w:t>
      </w:r>
      <w:r w:rsidRPr="005B257B">
        <w:rPr>
          <w:rFonts w:ascii="Palatino Linotype" w:hAnsi="Palatino Linotype"/>
          <w:sz w:val="24"/>
          <w:szCs w:val="24"/>
          <w:lang w:val="el-GR"/>
        </w:rPr>
        <w:t xml:space="preserve"> ομηρικ</w:t>
      </w:r>
      <w:r w:rsidR="00527837" w:rsidRPr="006650BA">
        <w:rPr>
          <w:rFonts w:ascii="Palatino Linotype" w:hAnsi="Palatino Linotype"/>
          <w:sz w:val="24"/>
          <w:szCs w:val="24"/>
          <w:lang w:val="el-GR"/>
        </w:rPr>
        <w:t>ών</w:t>
      </w:r>
      <w:r w:rsidRPr="005B257B">
        <w:rPr>
          <w:rFonts w:ascii="Palatino Linotype" w:hAnsi="Palatino Linotype"/>
          <w:sz w:val="24"/>
          <w:szCs w:val="24"/>
          <w:lang w:val="el-GR"/>
        </w:rPr>
        <w:t xml:space="preserve"> </w:t>
      </w:r>
      <w:r w:rsidR="00527837" w:rsidRPr="006650BA">
        <w:rPr>
          <w:rFonts w:ascii="Palatino Linotype" w:hAnsi="Palatino Linotype"/>
          <w:sz w:val="24"/>
          <w:szCs w:val="24"/>
          <w:lang w:val="el-GR"/>
        </w:rPr>
        <w:t>επών</w:t>
      </w:r>
      <w:r w:rsidRPr="005B257B">
        <w:rPr>
          <w:rFonts w:ascii="Palatino Linotype" w:hAnsi="Palatino Linotype"/>
          <w:sz w:val="24"/>
          <w:szCs w:val="24"/>
          <w:lang w:val="el-GR"/>
        </w:rPr>
        <w:t>;</w:t>
      </w:r>
    </w:p>
    <w:p w14:paraId="762A2B91" w14:textId="77777777" w:rsidR="005B257B" w:rsidRPr="005B257B" w:rsidRDefault="005B257B" w:rsidP="00F2305D">
      <w:pPr>
        <w:jc w:val="both"/>
        <w:rPr>
          <w:rFonts w:ascii="Palatino Linotype" w:hAnsi="Palatino Linotype"/>
          <w:sz w:val="24"/>
          <w:szCs w:val="24"/>
          <w:lang w:val="el-GR"/>
        </w:rPr>
      </w:pPr>
      <w:r w:rsidRPr="005B257B">
        <w:rPr>
          <w:rFonts w:ascii="Palatino Linotype" w:hAnsi="Palatino Linotype"/>
          <w:sz w:val="24"/>
          <w:szCs w:val="24"/>
          <w:lang w:val="el-GR"/>
        </w:rPr>
        <w:t>Η επίσημη καταγραφή των ομηρικών επών φαίνεται ότι έγινε στην Αθήνα τον 6ο</w:t>
      </w:r>
      <w:r w:rsidRPr="005B257B">
        <w:rPr>
          <w:rFonts w:ascii="Palatino Linotype" w:hAnsi="Palatino Linotype"/>
          <w:sz w:val="24"/>
          <w:szCs w:val="24"/>
        </w:rPr>
        <w:t> </w:t>
      </w:r>
      <w:r w:rsidRPr="005B257B">
        <w:rPr>
          <w:rFonts w:ascii="Palatino Linotype" w:hAnsi="Palatino Linotype"/>
          <w:sz w:val="24"/>
          <w:szCs w:val="24"/>
          <w:lang w:val="el-GR"/>
        </w:rPr>
        <w:t xml:space="preserve">π.Χ. αιώνα, για να υποχρεώνονται οι ραψωδοί να απαγγέλνουν τα έπη στη γιορτή των </w:t>
      </w:r>
      <w:proofErr w:type="spellStart"/>
      <w:r w:rsidRPr="005B257B">
        <w:rPr>
          <w:rFonts w:ascii="Palatino Linotype" w:hAnsi="Palatino Linotype"/>
          <w:sz w:val="24"/>
          <w:szCs w:val="24"/>
          <w:lang w:val="el-GR"/>
        </w:rPr>
        <w:t>Παναθηναίων</w:t>
      </w:r>
      <w:proofErr w:type="spellEnd"/>
      <w:r w:rsidRPr="005B257B">
        <w:rPr>
          <w:rFonts w:ascii="Palatino Linotype" w:hAnsi="Palatino Linotype"/>
          <w:sz w:val="24"/>
          <w:szCs w:val="24"/>
          <w:lang w:val="el-GR"/>
        </w:rPr>
        <w:t xml:space="preserve"> με βάση το κείμενο της επίσημης, ας πούμε έκδοσης, και να μην το τροποποιούν.</w:t>
      </w:r>
    </w:p>
    <w:p w14:paraId="4AD65622" w14:textId="77777777" w:rsidR="005B257B" w:rsidRPr="005B257B" w:rsidRDefault="005B257B" w:rsidP="00F2305D">
      <w:pPr>
        <w:jc w:val="both"/>
        <w:rPr>
          <w:rFonts w:ascii="Palatino Linotype" w:hAnsi="Palatino Linotype"/>
          <w:sz w:val="24"/>
          <w:szCs w:val="24"/>
          <w:lang w:val="el-GR"/>
        </w:rPr>
      </w:pPr>
    </w:p>
    <w:p w14:paraId="1BB324F4" w14:textId="77777777" w:rsidR="005B257B" w:rsidRPr="005B257B" w:rsidRDefault="005B257B" w:rsidP="00F2305D">
      <w:pPr>
        <w:jc w:val="both"/>
        <w:rPr>
          <w:rFonts w:ascii="Palatino Linotype" w:hAnsi="Palatino Linotype"/>
          <w:sz w:val="24"/>
          <w:szCs w:val="24"/>
          <w:lang w:val="el-GR"/>
        </w:rPr>
      </w:pPr>
      <w:r w:rsidRPr="005B257B">
        <w:rPr>
          <w:rFonts w:ascii="Palatino Linotype" w:hAnsi="Palatino Linotype"/>
          <w:sz w:val="24"/>
          <w:szCs w:val="24"/>
          <w:lang w:val="el-GR"/>
        </w:rPr>
        <w:br/>
      </w:r>
      <w:r w:rsidRPr="00F2305D">
        <w:rPr>
          <w:rFonts w:ascii="Palatino Linotype" w:hAnsi="Palatino Linotype"/>
          <w:b/>
          <w:bCs/>
          <w:sz w:val="24"/>
          <w:szCs w:val="24"/>
          <w:lang w:val="el-GR"/>
        </w:rPr>
        <w:t>12</w:t>
      </w:r>
      <w:r w:rsidRPr="005B257B">
        <w:rPr>
          <w:rFonts w:ascii="Palatino Linotype" w:hAnsi="Palatino Linotype"/>
          <w:sz w:val="24"/>
          <w:szCs w:val="24"/>
          <w:lang w:val="el-GR"/>
        </w:rPr>
        <w:t>. Τι είναι οι ραψωδίες και σε πόσες είναι χωρισμένη η Οδύσσεια αλλά και η</w:t>
      </w:r>
      <w:r w:rsidRPr="005B257B">
        <w:rPr>
          <w:rFonts w:ascii="Palatino Linotype" w:hAnsi="Palatino Linotype"/>
          <w:sz w:val="24"/>
          <w:szCs w:val="24"/>
        </w:rPr>
        <w:t> </w:t>
      </w:r>
      <w:proofErr w:type="spellStart"/>
      <w:r w:rsidRPr="005B257B">
        <w:rPr>
          <w:rFonts w:ascii="Palatino Linotype" w:hAnsi="Palatino Linotype"/>
          <w:sz w:val="24"/>
          <w:szCs w:val="24"/>
          <w:lang w:val="el-GR"/>
        </w:rPr>
        <w:t>Ιλιάδα</w:t>
      </w:r>
      <w:proofErr w:type="spellEnd"/>
      <w:r w:rsidRPr="005B257B">
        <w:rPr>
          <w:rFonts w:ascii="Palatino Linotype" w:hAnsi="Palatino Linotype"/>
          <w:sz w:val="24"/>
          <w:szCs w:val="24"/>
          <w:lang w:val="el-GR"/>
        </w:rPr>
        <w:t>;</w:t>
      </w:r>
      <w:r w:rsidRPr="005B257B">
        <w:rPr>
          <w:rFonts w:ascii="Palatino Linotype" w:hAnsi="Palatino Linotype"/>
          <w:sz w:val="24"/>
          <w:szCs w:val="24"/>
        </w:rPr>
        <w:t> </w:t>
      </w:r>
    </w:p>
    <w:p w14:paraId="429D6CDF" w14:textId="77777777" w:rsidR="005B257B" w:rsidRPr="005B257B" w:rsidRDefault="005B257B" w:rsidP="00F2305D">
      <w:pPr>
        <w:jc w:val="both"/>
        <w:rPr>
          <w:rFonts w:ascii="Palatino Linotype" w:hAnsi="Palatino Linotype"/>
          <w:sz w:val="24"/>
          <w:szCs w:val="24"/>
          <w:lang w:val="el-GR"/>
        </w:rPr>
      </w:pPr>
      <w:r w:rsidRPr="005B257B">
        <w:rPr>
          <w:rFonts w:ascii="Palatino Linotype" w:hAnsi="Palatino Linotype"/>
          <w:sz w:val="24"/>
          <w:szCs w:val="24"/>
          <w:lang w:val="el-GR"/>
        </w:rPr>
        <w:t xml:space="preserve">Η Οδύσσεια αποτελείται από 12110 στίχους και η </w:t>
      </w:r>
      <w:proofErr w:type="spellStart"/>
      <w:r w:rsidRPr="005B257B">
        <w:rPr>
          <w:rFonts w:ascii="Palatino Linotype" w:hAnsi="Palatino Linotype"/>
          <w:sz w:val="24"/>
          <w:szCs w:val="24"/>
          <w:lang w:val="el-GR"/>
        </w:rPr>
        <w:t>Ιλιάδα</w:t>
      </w:r>
      <w:proofErr w:type="spellEnd"/>
      <w:r w:rsidRPr="005B257B">
        <w:rPr>
          <w:rFonts w:ascii="Palatino Linotype" w:hAnsi="Palatino Linotype"/>
          <w:sz w:val="24"/>
          <w:szCs w:val="24"/>
          <w:lang w:val="el-GR"/>
        </w:rPr>
        <w:t xml:space="preserve"> από 15693, και από τον 3ο</w:t>
      </w:r>
      <w:r w:rsidRPr="005B257B">
        <w:rPr>
          <w:rFonts w:ascii="Palatino Linotype" w:hAnsi="Palatino Linotype"/>
          <w:sz w:val="24"/>
          <w:szCs w:val="24"/>
        </w:rPr>
        <w:t> </w:t>
      </w:r>
      <w:r w:rsidRPr="005B257B">
        <w:rPr>
          <w:rFonts w:ascii="Palatino Linotype" w:hAnsi="Palatino Linotype"/>
          <w:sz w:val="24"/>
          <w:szCs w:val="24"/>
          <w:lang w:val="el-GR"/>
        </w:rPr>
        <w:t xml:space="preserve">π.Χ. αι. παρουσιάζονται χωρισμένες σε 24 ραψωδίες καθεμιά, στα μέρη δηλαδή που </w:t>
      </w:r>
      <w:proofErr w:type="spellStart"/>
      <w:r w:rsidRPr="005B257B">
        <w:rPr>
          <w:rFonts w:ascii="Palatino Linotype" w:hAnsi="Palatino Linotype"/>
          <w:sz w:val="24"/>
          <w:szCs w:val="24"/>
          <w:lang w:val="el-GR"/>
        </w:rPr>
        <w:t>απαγγέλ-λονταν</w:t>
      </w:r>
      <w:proofErr w:type="spellEnd"/>
      <w:r w:rsidRPr="005B257B">
        <w:rPr>
          <w:rFonts w:ascii="Palatino Linotype" w:hAnsi="Palatino Linotype"/>
          <w:sz w:val="24"/>
          <w:szCs w:val="24"/>
          <w:lang w:val="el-GR"/>
        </w:rPr>
        <w:t xml:space="preserve"> το ένα μετά το άλλο από τους ραψωδούς. Οι ραψωδίες διακρίνονται με τα 24 γράμματα του ελληνικού αλφαβήτου( τα μικρά η Οδύσσεια, α-ω, και τα μεγάλα η </w:t>
      </w:r>
      <w:proofErr w:type="spellStart"/>
      <w:r w:rsidRPr="005B257B">
        <w:rPr>
          <w:rFonts w:ascii="Palatino Linotype" w:hAnsi="Palatino Linotype"/>
          <w:sz w:val="24"/>
          <w:szCs w:val="24"/>
          <w:lang w:val="el-GR"/>
        </w:rPr>
        <w:t>Ιλιάδα</w:t>
      </w:r>
      <w:proofErr w:type="spellEnd"/>
      <w:r w:rsidRPr="005B257B">
        <w:rPr>
          <w:rFonts w:ascii="Palatino Linotype" w:hAnsi="Palatino Linotype"/>
          <w:sz w:val="24"/>
          <w:szCs w:val="24"/>
          <w:lang w:val="el-GR"/>
        </w:rPr>
        <w:t>, Α-Ω) και με τίτλους ανάλογους με το περιεχόμενο τους.</w:t>
      </w:r>
    </w:p>
    <w:p w14:paraId="2C6684C0" w14:textId="77777777" w:rsidR="005B257B" w:rsidRPr="005B257B" w:rsidRDefault="005B257B" w:rsidP="00F2305D">
      <w:pPr>
        <w:jc w:val="both"/>
        <w:rPr>
          <w:rFonts w:ascii="Palatino Linotype" w:hAnsi="Palatino Linotype"/>
          <w:sz w:val="24"/>
          <w:szCs w:val="24"/>
          <w:lang w:val="el-GR"/>
        </w:rPr>
      </w:pPr>
    </w:p>
    <w:p w14:paraId="73FF7624" w14:textId="77777777" w:rsidR="005B257B" w:rsidRPr="005B257B" w:rsidRDefault="005B257B" w:rsidP="00F2305D">
      <w:pPr>
        <w:jc w:val="both"/>
        <w:rPr>
          <w:rFonts w:ascii="Palatino Linotype" w:hAnsi="Palatino Linotype"/>
          <w:sz w:val="24"/>
          <w:szCs w:val="24"/>
          <w:lang w:val="el-GR"/>
        </w:rPr>
      </w:pPr>
      <w:r w:rsidRPr="005B257B">
        <w:rPr>
          <w:rFonts w:ascii="Palatino Linotype" w:hAnsi="Palatino Linotype"/>
          <w:sz w:val="24"/>
          <w:szCs w:val="24"/>
          <w:lang w:val="el-GR"/>
        </w:rPr>
        <w:br/>
      </w:r>
      <w:r w:rsidRPr="00F2305D">
        <w:rPr>
          <w:rFonts w:ascii="Palatino Linotype" w:hAnsi="Palatino Linotype"/>
          <w:b/>
          <w:bCs/>
          <w:sz w:val="24"/>
          <w:szCs w:val="24"/>
          <w:lang w:val="el-GR"/>
        </w:rPr>
        <w:t>13</w:t>
      </w:r>
      <w:r w:rsidRPr="005B257B">
        <w:rPr>
          <w:rFonts w:ascii="Palatino Linotype" w:hAnsi="Palatino Linotype"/>
          <w:sz w:val="24"/>
          <w:szCs w:val="24"/>
          <w:lang w:val="el-GR"/>
        </w:rPr>
        <w:t>. Ποια είναι τα βασικά θέματα της Οδύσσειας;</w:t>
      </w:r>
    </w:p>
    <w:p w14:paraId="2A642C5B" w14:textId="77777777" w:rsidR="005B257B" w:rsidRPr="005B257B" w:rsidRDefault="005B257B" w:rsidP="00F2305D">
      <w:pPr>
        <w:jc w:val="both"/>
        <w:rPr>
          <w:rFonts w:ascii="Palatino Linotype" w:hAnsi="Palatino Linotype"/>
          <w:sz w:val="24"/>
          <w:szCs w:val="24"/>
          <w:lang w:val="el-GR"/>
        </w:rPr>
      </w:pPr>
      <w:r w:rsidRPr="005B257B">
        <w:rPr>
          <w:rFonts w:ascii="Palatino Linotype" w:hAnsi="Palatino Linotype"/>
          <w:sz w:val="24"/>
          <w:szCs w:val="24"/>
          <w:lang w:val="el-GR"/>
        </w:rPr>
        <w:t>Κεντρικό θέμα της Οδύσσειας είναι ο αγώνας του βασιλιά της Ιθάκης, του Οδυσσέα, να επιστρέψει με τους συντρόφους του από την Τροία στο νησί του και να ξαναπάρει τη θέση που είχε στο σπίτι του και στον λαό του. Συμπληρωματικό θέμα είναι η αναζήτηση του από τη γυναίκα του, την Πηνελόπη, και, κυρίως από τον γιο του, τον Τηλέμαχο. Η πολύχρονη απουσία του από την Ιθάκη είχε δημιουργήσει πολλά προβλήματα και στους δύο. Έτσι η δράση διεξάγεται τόσο στην ξενιτιά όσο και στην πατρίδα.</w:t>
      </w:r>
    </w:p>
    <w:p w14:paraId="60065A7A" w14:textId="77777777" w:rsidR="006650BA" w:rsidRPr="006650BA" w:rsidRDefault="006650BA" w:rsidP="00F2305D">
      <w:pPr>
        <w:jc w:val="both"/>
        <w:rPr>
          <w:rFonts w:ascii="Palatino Linotype" w:hAnsi="Palatino Linotype"/>
          <w:sz w:val="24"/>
          <w:szCs w:val="24"/>
          <w:lang w:val="el-GR"/>
        </w:rPr>
      </w:pPr>
    </w:p>
    <w:p w14:paraId="6EC9D5BB" w14:textId="77777777" w:rsidR="005B257B" w:rsidRPr="005B257B" w:rsidRDefault="005B257B" w:rsidP="00F2305D">
      <w:pPr>
        <w:jc w:val="both"/>
        <w:rPr>
          <w:rFonts w:ascii="Palatino Linotype" w:hAnsi="Palatino Linotype"/>
          <w:sz w:val="24"/>
          <w:szCs w:val="24"/>
          <w:lang w:val="el-GR"/>
        </w:rPr>
      </w:pPr>
      <w:r w:rsidRPr="00F2305D">
        <w:rPr>
          <w:rFonts w:ascii="Palatino Linotype" w:hAnsi="Palatino Linotype"/>
          <w:b/>
          <w:bCs/>
          <w:sz w:val="24"/>
          <w:szCs w:val="24"/>
          <w:lang w:val="el-GR"/>
        </w:rPr>
        <w:t>14</w:t>
      </w:r>
      <w:r w:rsidRPr="005B257B">
        <w:rPr>
          <w:rFonts w:ascii="Palatino Linotype" w:hAnsi="Palatino Linotype"/>
          <w:sz w:val="24"/>
          <w:szCs w:val="24"/>
          <w:lang w:val="el-GR"/>
        </w:rPr>
        <w:t>. Σε ποια μέρη χωρίζεται η Οδύσσεια με βάση τον Οδυσσέα και την Ιθάκη;</w:t>
      </w:r>
    </w:p>
    <w:p w14:paraId="501957DA" w14:textId="77777777" w:rsidR="005B257B" w:rsidRPr="005B257B" w:rsidRDefault="005B257B" w:rsidP="00F2305D">
      <w:pPr>
        <w:jc w:val="both"/>
        <w:rPr>
          <w:rFonts w:ascii="Palatino Linotype" w:hAnsi="Palatino Linotype"/>
          <w:sz w:val="24"/>
          <w:szCs w:val="24"/>
          <w:lang w:val="el-GR"/>
        </w:rPr>
      </w:pPr>
      <w:proofErr w:type="spellStart"/>
      <w:r w:rsidRPr="005B257B">
        <w:rPr>
          <w:rFonts w:ascii="Palatino Linotype" w:hAnsi="Palatino Linotype"/>
          <w:sz w:val="24"/>
          <w:szCs w:val="24"/>
          <w:lang w:val="el-GR"/>
        </w:rPr>
        <w:t>Τηλεμάχεια</w:t>
      </w:r>
      <w:proofErr w:type="spellEnd"/>
      <w:r w:rsidRPr="005B257B">
        <w:rPr>
          <w:rFonts w:ascii="Palatino Linotype" w:hAnsi="Palatino Linotype"/>
          <w:sz w:val="24"/>
          <w:szCs w:val="24"/>
        </w:rPr>
        <w:t> </w:t>
      </w:r>
      <w:r w:rsidRPr="005B257B">
        <w:rPr>
          <w:rFonts w:ascii="Palatino Linotype" w:hAnsi="Palatino Linotype"/>
          <w:sz w:val="24"/>
          <w:szCs w:val="24"/>
          <w:lang w:val="el-GR"/>
        </w:rPr>
        <w:t>: στο μέρος αυτό (ραψωδίες α – δ) πρωταγωνιστεί ο Τηλέμαχος</w:t>
      </w:r>
    </w:p>
    <w:p w14:paraId="774C15D7" w14:textId="77777777" w:rsidR="005B257B" w:rsidRPr="005B257B" w:rsidRDefault="005B257B" w:rsidP="00F2305D">
      <w:pPr>
        <w:jc w:val="both"/>
        <w:rPr>
          <w:rFonts w:ascii="Palatino Linotype" w:hAnsi="Palatino Linotype"/>
          <w:sz w:val="24"/>
          <w:szCs w:val="24"/>
          <w:lang w:val="el-GR"/>
        </w:rPr>
      </w:pPr>
      <w:r w:rsidRPr="005B257B">
        <w:rPr>
          <w:rFonts w:ascii="Palatino Linotype" w:hAnsi="Palatino Linotype"/>
          <w:sz w:val="24"/>
          <w:szCs w:val="24"/>
          <w:lang w:val="el-GR"/>
        </w:rPr>
        <w:t>Νόστος</w:t>
      </w:r>
      <w:r w:rsidRPr="005B257B">
        <w:rPr>
          <w:rFonts w:ascii="Palatino Linotype" w:hAnsi="Palatino Linotype"/>
          <w:sz w:val="24"/>
          <w:szCs w:val="24"/>
        </w:rPr>
        <w:t> </w:t>
      </w:r>
      <w:r w:rsidRPr="005B257B">
        <w:rPr>
          <w:rFonts w:ascii="Palatino Linotype" w:hAnsi="Palatino Linotype"/>
          <w:sz w:val="24"/>
          <w:szCs w:val="24"/>
          <w:lang w:val="el-GR"/>
        </w:rPr>
        <w:t xml:space="preserve">: αναφέρεται στον αγώνα του Οδυσσέα να </w:t>
      </w:r>
      <w:proofErr w:type="spellStart"/>
      <w:r w:rsidRPr="005B257B">
        <w:rPr>
          <w:rFonts w:ascii="Palatino Linotype" w:hAnsi="Palatino Linotype"/>
          <w:sz w:val="24"/>
          <w:szCs w:val="24"/>
          <w:lang w:val="el-GR"/>
        </w:rPr>
        <w:t>νοστήσει</w:t>
      </w:r>
      <w:proofErr w:type="spellEnd"/>
      <w:r w:rsidRPr="005B257B">
        <w:rPr>
          <w:rFonts w:ascii="Palatino Linotype" w:hAnsi="Palatino Linotype"/>
          <w:sz w:val="24"/>
          <w:szCs w:val="24"/>
          <w:lang w:val="el-GR"/>
        </w:rPr>
        <w:t>/ να επιστρέψει στην</w:t>
      </w:r>
      <w:r w:rsidRPr="005B257B">
        <w:rPr>
          <w:rFonts w:ascii="Palatino Linotype" w:hAnsi="Palatino Linotype"/>
          <w:sz w:val="24"/>
          <w:szCs w:val="24"/>
        </w:rPr>
        <w:t> </w:t>
      </w:r>
      <w:r w:rsidRPr="005B257B">
        <w:rPr>
          <w:rFonts w:ascii="Palatino Linotype" w:hAnsi="Palatino Linotype"/>
          <w:sz w:val="24"/>
          <w:szCs w:val="24"/>
          <w:lang w:val="el-GR"/>
        </w:rPr>
        <w:t>Ιθάκη ( ραψωδίες ε – ν 209)</w:t>
      </w:r>
    </w:p>
    <w:p w14:paraId="328F17F6" w14:textId="737B912E" w:rsidR="005B257B" w:rsidRPr="00F57680" w:rsidRDefault="005B257B" w:rsidP="00F57680">
      <w:pPr>
        <w:jc w:val="both"/>
        <w:rPr>
          <w:rFonts w:ascii="Palatino Linotype" w:hAnsi="Palatino Linotype"/>
          <w:sz w:val="24"/>
          <w:szCs w:val="24"/>
          <w:lang w:val="el-GR"/>
        </w:rPr>
      </w:pPr>
      <w:proofErr w:type="spellStart"/>
      <w:r w:rsidRPr="005B257B">
        <w:rPr>
          <w:rFonts w:ascii="Palatino Linotype" w:hAnsi="Palatino Linotype"/>
          <w:sz w:val="24"/>
          <w:szCs w:val="24"/>
          <w:lang w:val="el-GR"/>
        </w:rPr>
        <w:t>Μνηστηροφονία</w:t>
      </w:r>
      <w:proofErr w:type="spellEnd"/>
      <w:r w:rsidRPr="005B257B">
        <w:rPr>
          <w:rFonts w:ascii="Palatino Linotype" w:hAnsi="Palatino Linotype"/>
          <w:sz w:val="24"/>
          <w:szCs w:val="24"/>
          <w:lang w:val="el-GR"/>
        </w:rPr>
        <w:t>: στο μέρος αυτό(ραψωδίες ν 210 – ω ) ο Οδυσσέας με τη βοήθεια της θεάς Αθηνάς και συνεργαζόμενος με τον Τηλέμαχο εξοντώνει τους μνηστήρες.</w:t>
      </w:r>
    </w:p>
    <w:sectPr w:rsidR="005B257B" w:rsidRPr="00F5768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C8831" w14:textId="77777777" w:rsidR="00D8762A" w:rsidRDefault="00D8762A" w:rsidP="006650BA">
      <w:pPr>
        <w:spacing w:after="0" w:line="240" w:lineRule="auto"/>
      </w:pPr>
      <w:r>
        <w:separator/>
      </w:r>
    </w:p>
  </w:endnote>
  <w:endnote w:type="continuationSeparator" w:id="0">
    <w:p w14:paraId="374C1552" w14:textId="77777777" w:rsidR="00D8762A" w:rsidRDefault="00D8762A" w:rsidP="00665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40A6C" w14:textId="77777777" w:rsidR="006650BA" w:rsidRDefault="006650BA">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3076862"/>
      <w:docPartObj>
        <w:docPartGallery w:val="Page Numbers (Bottom of Page)"/>
        <w:docPartUnique/>
      </w:docPartObj>
    </w:sdtPr>
    <w:sdtEndPr>
      <w:rPr>
        <w:noProof/>
      </w:rPr>
    </w:sdtEndPr>
    <w:sdtContent>
      <w:p w14:paraId="2AF4F1FB" w14:textId="77777777" w:rsidR="006650BA" w:rsidRDefault="006650BA">
        <w:pPr>
          <w:pStyle w:val="a7"/>
          <w:jc w:val="center"/>
        </w:pPr>
        <w:r>
          <w:fldChar w:fldCharType="begin"/>
        </w:r>
        <w:r>
          <w:instrText xml:space="preserve"> PAGE   \* MERGEFORMAT </w:instrText>
        </w:r>
        <w:r>
          <w:fldChar w:fldCharType="separate"/>
        </w:r>
        <w:r>
          <w:rPr>
            <w:noProof/>
          </w:rPr>
          <w:t>2</w:t>
        </w:r>
        <w:r>
          <w:rPr>
            <w:noProof/>
          </w:rPr>
          <w:fldChar w:fldCharType="end"/>
        </w:r>
      </w:p>
    </w:sdtContent>
  </w:sdt>
  <w:p w14:paraId="11F402E7" w14:textId="77777777" w:rsidR="006650BA" w:rsidRDefault="006650BA">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D6310" w14:textId="77777777" w:rsidR="006650BA" w:rsidRDefault="006650B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F950A" w14:textId="77777777" w:rsidR="00D8762A" w:rsidRDefault="00D8762A" w:rsidP="006650BA">
      <w:pPr>
        <w:spacing w:after="0" w:line="240" w:lineRule="auto"/>
      </w:pPr>
      <w:r>
        <w:separator/>
      </w:r>
    </w:p>
  </w:footnote>
  <w:footnote w:type="continuationSeparator" w:id="0">
    <w:p w14:paraId="163AA30C" w14:textId="77777777" w:rsidR="00D8762A" w:rsidRDefault="00D8762A" w:rsidP="006650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21D8D" w14:textId="77777777" w:rsidR="006650BA" w:rsidRDefault="006650BA">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D31CD" w14:textId="77777777" w:rsidR="006650BA" w:rsidRDefault="006650BA">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DEF3A" w14:textId="77777777" w:rsidR="006650BA" w:rsidRDefault="006650BA">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B294F"/>
    <w:multiLevelType w:val="multilevel"/>
    <w:tmpl w:val="F41EE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713348"/>
    <w:multiLevelType w:val="hybridMultilevel"/>
    <w:tmpl w:val="6B844074"/>
    <w:lvl w:ilvl="0" w:tplc="043E140C">
      <w:start w:val="1"/>
      <w:numFmt w:val="decimal"/>
      <w:lvlText w:val="%1."/>
      <w:lvlJc w:val="left"/>
      <w:pPr>
        <w:ind w:left="408" w:hanging="360"/>
      </w:pPr>
      <w:rPr>
        <w:rFonts w:hint="default"/>
        <w:b/>
        <w:bCs/>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2" w15:restartNumberingAfterBreak="0">
    <w:nsid w:val="134F7BFF"/>
    <w:multiLevelType w:val="multilevel"/>
    <w:tmpl w:val="64FC7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1D801E2"/>
    <w:multiLevelType w:val="hybridMultilevel"/>
    <w:tmpl w:val="DD14D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2B3573"/>
    <w:multiLevelType w:val="multilevel"/>
    <w:tmpl w:val="6C289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B4F286D"/>
    <w:multiLevelType w:val="multilevel"/>
    <w:tmpl w:val="1624D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70540000">
    <w:abstractNumId w:val="3"/>
  </w:num>
  <w:num w:numId="2" w16cid:durableId="1437098639">
    <w:abstractNumId w:val="2"/>
  </w:num>
  <w:num w:numId="3" w16cid:durableId="401099400">
    <w:abstractNumId w:val="5"/>
  </w:num>
  <w:num w:numId="4" w16cid:durableId="1946960894">
    <w:abstractNumId w:val="0"/>
  </w:num>
  <w:num w:numId="5" w16cid:durableId="1379165945">
    <w:abstractNumId w:val="4"/>
  </w:num>
  <w:num w:numId="6" w16cid:durableId="19665708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57B"/>
    <w:rsid w:val="00140264"/>
    <w:rsid w:val="00527837"/>
    <w:rsid w:val="005B257B"/>
    <w:rsid w:val="006650BA"/>
    <w:rsid w:val="007E172F"/>
    <w:rsid w:val="008252FD"/>
    <w:rsid w:val="00D8762A"/>
    <w:rsid w:val="00F2305D"/>
    <w:rsid w:val="00F57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8E079"/>
  <w15:chartTrackingRefBased/>
  <w15:docId w15:val="{1AC1CD0B-E2A9-4475-88DF-FE608D9DE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257B"/>
    <w:pPr>
      <w:ind w:left="720"/>
      <w:contextualSpacing/>
    </w:pPr>
  </w:style>
  <w:style w:type="character" w:customStyle="1" w:styleId="arxkeimeno">
    <w:name w:val="arxkeimeno"/>
    <w:basedOn w:val="a0"/>
    <w:rsid w:val="007E172F"/>
  </w:style>
  <w:style w:type="character" w:styleId="a4">
    <w:name w:val="Emphasis"/>
    <w:basedOn w:val="a0"/>
    <w:uiPriority w:val="20"/>
    <w:qFormat/>
    <w:rsid w:val="007E172F"/>
    <w:rPr>
      <w:i/>
      <w:iCs/>
    </w:rPr>
  </w:style>
  <w:style w:type="character" w:styleId="a5">
    <w:name w:val="Strong"/>
    <w:basedOn w:val="a0"/>
    <w:uiPriority w:val="22"/>
    <w:qFormat/>
    <w:rsid w:val="007E172F"/>
    <w:rPr>
      <w:b/>
      <w:bCs/>
    </w:rPr>
  </w:style>
  <w:style w:type="paragraph" w:styleId="a6">
    <w:name w:val="header"/>
    <w:basedOn w:val="a"/>
    <w:link w:val="Char"/>
    <w:uiPriority w:val="99"/>
    <w:unhideWhenUsed/>
    <w:rsid w:val="006650BA"/>
    <w:pPr>
      <w:tabs>
        <w:tab w:val="center" w:pos="4680"/>
        <w:tab w:val="right" w:pos="9360"/>
      </w:tabs>
      <w:spacing w:after="0" w:line="240" w:lineRule="auto"/>
    </w:pPr>
  </w:style>
  <w:style w:type="character" w:customStyle="1" w:styleId="Char">
    <w:name w:val="Κεφαλίδα Char"/>
    <w:basedOn w:val="a0"/>
    <w:link w:val="a6"/>
    <w:uiPriority w:val="99"/>
    <w:rsid w:val="006650BA"/>
  </w:style>
  <w:style w:type="paragraph" w:styleId="a7">
    <w:name w:val="footer"/>
    <w:basedOn w:val="a"/>
    <w:link w:val="Char0"/>
    <w:uiPriority w:val="99"/>
    <w:unhideWhenUsed/>
    <w:rsid w:val="006650BA"/>
    <w:pPr>
      <w:tabs>
        <w:tab w:val="center" w:pos="4680"/>
        <w:tab w:val="right" w:pos="9360"/>
      </w:tabs>
      <w:spacing w:after="0" w:line="240" w:lineRule="auto"/>
    </w:pPr>
  </w:style>
  <w:style w:type="character" w:customStyle="1" w:styleId="Char0">
    <w:name w:val="Υποσέλιδο Char"/>
    <w:basedOn w:val="a0"/>
    <w:link w:val="a7"/>
    <w:uiPriority w:val="99"/>
    <w:rsid w:val="006650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8070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9363A8-4420-41A6-9E79-4CA46BD88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Pages>
  <Words>1060</Words>
  <Characters>5726</Characters>
  <Application>Microsoft Office Word</Application>
  <DocSecurity>0</DocSecurity>
  <Lines>47</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Νικολέτα Ντούσκου</dc:creator>
  <cp:keywords/>
  <dc:description/>
  <cp:lastModifiedBy>Dimitris Natsis</cp:lastModifiedBy>
  <cp:revision>3</cp:revision>
  <dcterms:created xsi:type="dcterms:W3CDTF">2023-09-02T11:50:00Z</dcterms:created>
  <dcterms:modified xsi:type="dcterms:W3CDTF">2023-09-04T12:49:00Z</dcterms:modified>
</cp:coreProperties>
</file>